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6F16C6C6" w14:textId="77777777" w:rsidR="002753B5" w:rsidRPr="00E5253C" w:rsidRDefault="002753B5" w:rsidP="002753B5">
      <w:pPr>
        <w:spacing w:after="0" w:line="259" w:lineRule="auto"/>
        <w:ind w:left="108" w:right="0" w:firstLine="0"/>
        <w:jc w:val="center"/>
        <w:rPr>
          <w:b/>
          <w:bCs/>
        </w:rPr>
      </w:pPr>
      <w:r w:rsidRPr="00E5253C">
        <w:rPr>
          <w:b/>
          <w:bCs/>
        </w:rPr>
        <w:t>Billinge Chapel End Parish Council Meeting</w:t>
      </w:r>
    </w:p>
    <w:p w14:paraId="57D48D51" w14:textId="77777777" w:rsidR="002753B5" w:rsidRPr="00E5253C" w:rsidRDefault="002753B5" w:rsidP="002753B5">
      <w:pPr>
        <w:spacing w:after="0" w:line="259" w:lineRule="auto"/>
        <w:ind w:left="0" w:right="0" w:firstLine="0"/>
      </w:pPr>
    </w:p>
    <w:p w14:paraId="103E5224" w14:textId="77777777" w:rsidR="002753B5" w:rsidRPr="00E5253C" w:rsidRDefault="002753B5" w:rsidP="002753B5">
      <w:pPr>
        <w:spacing w:after="0"/>
        <w:ind w:left="0" w:right="0"/>
        <w:jc w:val="center"/>
        <w:rPr>
          <w:b/>
        </w:rPr>
      </w:pPr>
      <w:r w:rsidRPr="00E5253C">
        <w:rPr>
          <w:b/>
        </w:rPr>
        <w:t xml:space="preserve">Minutes of the Billinge Chapel End Parish Full Council Meeting </w:t>
      </w:r>
    </w:p>
    <w:p w14:paraId="41E1F044" w14:textId="3B6190ED" w:rsidR="002753B5" w:rsidRPr="00E5253C" w:rsidRDefault="002753B5" w:rsidP="002753B5">
      <w:pPr>
        <w:spacing w:after="0"/>
        <w:ind w:left="0" w:right="0"/>
        <w:jc w:val="center"/>
        <w:rPr>
          <w:b/>
        </w:rPr>
      </w:pPr>
      <w:r w:rsidRPr="00E5253C">
        <w:rPr>
          <w:b/>
          <w:bCs/>
        </w:rPr>
        <w:t xml:space="preserve">Held on Monday </w:t>
      </w:r>
      <w:r w:rsidR="00637A9D">
        <w:rPr>
          <w:b/>
          <w:bCs/>
        </w:rPr>
        <w:t>20</w:t>
      </w:r>
      <w:r w:rsidRPr="00E5253C">
        <w:rPr>
          <w:b/>
          <w:bCs/>
          <w:vertAlign w:val="superscript"/>
        </w:rPr>
        <w:t>th</w:t>
      </w:r>
      <w:r w:rsidRPr="00E5253C">
        <w:rPr>
          <w:b/>
          <w:bCs/>
        </w:rPr>
        <w:t xml:space="preserve"> </w:t>
      </w:r>
      <w:r w:rsidR="00637A9D">
        <w:rPr>
          <w:b/>
          <w:bCs/>
        </w:rPr>
        <w:t>January</w:t>
      </w:r>
      <w:r w:rsidRPr="00E5253C">
        <w:rPr>
          <w:b/>
          <w:bCs/>
        </w:rPr>
        <w:t xml:space="preserve"> 2025 at 7:30pm</w:t>
      </w:r>
      <w:r w:rsidRPr="00E5253C">
        <w:rPr>
          <w:b/>
        </w:rPr>
        <w:t xml:space="preserve"> </w:t>
      </w:r>
    </w:p>
    <w:p w14:paraId="13CB3B98" w14:textId="77777777" w:rsidR="002753B5" w:rsidRPr="00E5253C" w:rsidRDefault="002753B5" w:rsidP="002753B5">
      <w:pPr>
        <w:spacing w:after="0"/>
        <w:ind w:left="0" w:right="0"/>
        <w:jc w:val="center"/>
        <w:rPr>
          <w:b/>
          <w:bCs/>
        </w:rPr>
      </w:pPr>
      <w:r w:rsidRPr="00E5253C">
        <w:rPr>
          <w:b/>
        </w:rPr>
        <w:t xml:space="preserve">at </w:t>
      </w:r>
      <w:r w:rsidRPr="00E5253C">
        <w:rPr>
          <w:b/>
          <w:bCs/>
        </w:rPr>
        <w:t>The Public Hall, 216 Main Street, Billinge, WN5 7PE.</w:t>
      </w:r>
    </w:p>
    <w:p w14:paraId="76B9F65B" w14:textId="77777777" w:rsidR="002753B5" w:rsidRPr="00E5253C" w:rsidRDefault="002753B5" w:rsidP="002753B5">
      <w:pPr>
        <w:spacing w:after="0" w:line="259" w:lineRule="auto"/>
        <w:ind w:left="0" w:right="0" w:firstLine="0"/>
      </w:pPr>
    </w:p>
    <w:p w14:paraId="572CED7B" w14:textId="77777777" w:rsidR="002753B5" w:rsidRPr="00E5253C" w:rsidRDefault="002753B5" w:rsidP="002753B5">
      <w:pPr>
        <w:pStyle w:val="NoSpacing"/>
        <w:ind w:left="0" w:right="0"/>
        <w:rPr>
          <w:b/>
          <w:bCs/>
        </w:rPr>
      </w:pPr>
    </w:p>
    <w:p w14:paraId="719F5B3A" w14:textId="77777777" w:rsidR="002753B5" w:rsidRPr="00E5253C" w:rsidRDefault="002753B5" w:rsidP="002753B5">
      <w:pPr>
        <w:spacing w:after="0" w:line="259" w:lineRule="auto"/>
        <w:ind w:left="0" w:right="0" w:firstLine="0"/>
      </w:pPr>
      <w:r w:rsidRPr="00E5253C">
        <w:rPr>
          <w:b/>
          <w:bCs/>
          <w:u w:val="single"/>
        </w:rPr>
        <w:t>Present</w:t>
      </w:r>
      <w:r w:rsidRPr="00E5253C">
        <w:t xml:space="preserve"> Cllr Frank Gill (Chairman), Malcom Webster (Vice Chair), Cllr Bill Bradbury, Cllr Bill Bates,</w:t>
      </w:r>
    </w:p>
    <w:p w14:paraId="097BAE38" w14:textId="24B907C1" w:rsidR="002753B5" w:rsidRPr="00E5253C" w:rsidRDefault="002753B5" w:rsidP="002753B5">
      <w:pPr>
        <w:spacing w:after="0" w:line="259" w:lineRule="auto"/>
        <w:ind w:left="0" w:right="0" w:firstLine="0"/>
      </w:pPr>
      <w:r w:rsidRPr="00E5253C">
        <w:t>Cllr Sarah Jennings, Cllr Jeremey Barnes, Cllr Colin Betts.</w:t>
      </w:r>
    </w:p>
    <w:p w14:paraId="68D74E6B" w14:textId="77777777" w:rsidR="002753B5" w:rsidRPr="00E5253C" w:rsidRDefault="002753B5" w:rsidP="002753B5">
      <w:pPr>
        <w:pStyle w:val="NoSpacing"/>
        <w:ind w:left="10" w:right="0"/>
      </w:pPr>
      <w:r w:rsidRPr="00E5253C">
        <w:t xml:space="preserve">Karen Newton - Clerk </w:t>
      </w:r>
    </w:p>
    <w:p w14:paraId="26E841EE" w14:textId="37A5D219" w:rsidR="002753B5" w:rsidRPr="00E5253C" w:rsidRDefault="002753B5" w:rsidP="002753B5">
      <w:pPr>
        <w:pStyle w:val="NoSpacing"/>
        <w:ind w:left="10" w:right="0"/>
      </w:pPr>
      <w:r w:rsidRPr="00E5253C">
        <w:t>2 Residents</w:t>
      </w:r>
    </w:p>
    <w:p w14:paraId="3359A9FF" w14:textId="54A0AA38" w:rsidR="00163C90" w:rsidRPr="00E5253C" w:rsidRDefault="002753B5" w:rsidP="004A4F2D">
      <w:pPr>
        <w:pStyle w:val="NoSpacing"/>
        <w:ind w:left="10" w:right="0"/>
      </w:pPr>
      <w:r w:rsidRPr="00E5253C">
        <w:t>1 Ward Councillor</w:t>
      </w:r>
    </w:p>
    <w:p w14:paraId="01D73806" w14:textId="77777777" w:rsidR="004A4F2D" w:rsidRPr="00E5253C" w:rsidRDefault="004A4F2D" w:rsidP="004A4F2D">
      <w:pPr>
        <w:pStyle w:val="NoSpacing"/>
        <w:ind w:left="10" w:right="0"/>
        <w:rPr>
          <w:rFonts w:eastAsia="Times New Roman"/>
          <w:lang w:bidi="en-US"/>
        </w:rPr>
      </w:pPr>
    </w:p>
    <w:p w14:paraId="4308A2A6" w14:textId="77777777" w:rsidR="002753B5" w:rsidRPr="00E5253C" w:rsidRDefault="002753B5" w:rsidP="002753B5">
      <w:pPr>
        <w:pStyle w:val="ListParagraph"/>
        <w:numPr>
          <w:ilvl w:val="0"/>
          <w:numId w:val="60"/>
        </w:numPr>
        <w:spacing w:after="0"/>
        <w:ind w:right="0"/>
        <w:rPr>
          <w:b/>
          <w:bCs/>
          <w:u w:val="single"/>
        </w:rPr>
      </w:pPr>
      <w:r w:rsidRPr="00E5253C">
        <w:rPr>
          <w:b/>
          <w:bCs/>
          <w:u w:val="single"/>
        </w:rPr>
        <w:t xml:space="preserve">Apologies for absence </w:t>
      </w:r>
    </w:p>
    <w:p w14:paraId="3D5490B3" w14:textId="77777777" w:rsidR="002753B5" w:rsidRPr="00E5253C" w:rsidRDefault="002753B5" w:rsidP="002753B5">
      <w:pPr>
        <w:spacing w:after="0"/>
        <w:ind w:left="10" w:right="0" w:firstLine="0"/>
      </w:pPr>
      <w:r w:rsidRPr="00E5253C">
        <w:t xml:space="preserve">Were </w:t>
      </w:r>
      <w:r w:rsidRPr="00E5253C">
        <w:rPr>
          <w:b/>
          <w:bCs/>
        </w:rPr>
        <w:t>received</w:t>
      </w:r>
      <w:r w:rsidRPr="00E5253C">
        <w:t xml:space="preserve"> and </w:t>
      </w:r>
      <w:r w:rsidRPr="00E5253C">
        <w:rPr>
          <w:b/>
          <w:bCs/>
        </w:rPr>
        <w:t>approved</w:t>
      </w:r>
      <w:r w:rsidRPr="00E5253C">
        <w:t xml:space="preserve"> from </w:t>
      </w:r>
    </w:p>
    <w:p w14:paraId="703FE70F" w14:textId="2A32D6CF" w:rsidR="002753B5" w:rsidRPr="00E5253C" w:rsidRDefault="002753B5" w:rsidP="002753B5">
      <w:pPr>
        <w:spacing w:after="0"/>
        <w:ind w:left="0" w:right="0" w:firstLine="0"/>
      </w:pPr>
      <w:r w:rsidRPr="00E5253C">
        <w:t>Cllr Fiona Gill – Prior Engagement</w:t>
      </w:r>
    </w:p>
    <w:p w14:paraId="214848C3" w14:textId="35FEF651" w:rsidR="001068EB" w:rsidRPr="00E5253C" w:rsidRDefault="001068EB" w:rsidP="002753B5">
      <w:pPr>
        <w:spacing w:after="0"/>
        <w:ind w:left="0" w:right="0" w:firstLine="0"/>
      </w:pPr>
      <w:r w:rsidRPr="00E5253C">
        <w:t xml:space="preserve">Cllr Bill Bradbury – Sickness </w:t>
      </w:r>
    </w:p>
    <w:p w14:paraId="5E9027F4" w14:textId="77777777" w:rsidR="002753B5" w:rsidRPr="00E5253C" w:rsidRDefault="002753B5" w:rsidP="002753B5">
      <w:pPr>
        <w:pStyle w:val="ListParagraph"/>
        <w:spacing w:after="0"/>
        <w:ind w:left="370" w:right="0" w:firstLine="0"/>
        <w:rPr>
          <w:b/>
          <w:bCs/>
        </w:rPr>
      </w:pPr>
    </w:p>
    <w:p w14:paraId="5B599F12" w14:textId="77777777" w:rsidR="002753B5" w:rsidRPr="00E5253C" w:rsidRDefault="002753B5" w:rsidP="002753B5">
      <w:pPr>
        <w:spacing w:after="0"/>
        <w:ind w:left="0" w:right="0" w:firstLine="0"/>
        <w:rPr>
          <w:b/>
          <w:bCs/>
        </w:rPr>
      </w:pPr>
      <w:r w:rsidRPr="00E5253C">
        <w:rPr>
          <w:b/>
          <w:bCs/>
        </w:rPr>
        <w:t xml:space="preserve">2. </w:t>
      </w:r>
      <w:r w:rsidRPr="00E5253C">
        <w:rPr>
          <w:b/>
          <w:bCs/>
          <w:u w:val="single"/>
        </w:rPr>
        <w:t>Declarations of Interest and Dispensations</w:t>
      </w:r>
      <w:r w:rsidRPr="00E5253C">
        <w:rPr>
          <w:b/>
          <w:bCs/>
        </w:rPr>
        <w:br/>
      </w:r>
      <w:r w:rsidRPr="00E5253C">
        <w:t>No declarations of interest were made, and no requests for dispensations were received.</w:t>
      </w:r>
    </w:p>
    <w:p w14:paraId="183850CE" w14:textId="77777777" w:rsidR="002753B5" w:rsidRPr="00E5253C" w:rsidRDefault="002753B5" w:rsidP="002753B5">
      <w:pPr>
        <w:spacing w:after="0"/>
        <w:ind w:left="0" w:right="0" w:firstLine="0"/>
        <w:rPr>
          <w:b/>
          <w:bCs/>
        </w:rPr>
      </w:pPr>
    </w:p>
    <w:p w14:paraId="4380AB74" w14:textId="70257E47" w:rsidR="002753B5" w:rsidRPr="00E5253C" w:rsidRDefault="002753B5" w:rsidP="002753B5">
      <w:pPr>
        <w:spacing w:after="0"/>
        <w:ind w:left="0" w:right="0" w:firstLine="0"/>
      </w:pPr>
      <w:r w:rsidRPr="00E5253C">
        <w:rPr>
          <w:b/>
          <w:bCs/>
        </w:rPr>
        <w:t>3.</w:t>
      </w:r>
      <w:r w:rsidRPr="00E5253C">
        <w:rPr>
          <w:b/>
          <w:bCs/>
          <w:u w:val="single"/>
        </w:rPr>
        <w:t xml:space="preserve"> Minutes</w:t>
      </w:r>
      <w:r w:rsidRPr="00E5253C">
        <w:rPr>
          <w:b/>
          <w:bCs/>
        </w:rPr>
        <w:br/>
        <w:t>Resolved:</w:t>
      </w:r>
      <w:r w:rsidRPr="00E5253C">
        <w:t xml:space="preserve"> That the minutes of the Estimates Committee and Full Council Meeting held on Monday 15th December 2025 be </w:t>
      </w:r>
      <w:r w:rsidRPr="00E5253C">
        <w:rPr>
          <w:b/>
          <w:bCs/>
        </w:rPr>
        <w:t>approved as a true and accurate record</w:t>
      </w:r>
      <w:r w:rsidRPr="00E5253C">
        <w:t>.</w:t>
      </w:r>
    </w:p>
    <w:p w14:paraId="3A3E58F5" w14:textId="77777777" w:rsidR="002753B5" w:rsidRPr="00E5253C" w:rsidRDefault="002753B5" w:rsidP="002753B5">
      <w:pPr>
        <w:spacing w:after="0"/>
        <w:ind w:left="0" w:right="0" w:firstLine="0"/>
      </w:pPr>
      <w:r w:rsidRPr="00E5253C">
        <w:rPr>
          <w:b/>
          <w:bCs/>
        </w:rPr>
        <w:t>Proposed by:</w:t>
      </w:r>
      <w:r w:rsidRPr="00E5253C">
        <w:t xml:space="preserve"> Councillor Bill Bates, </w:t>
      </w:r>
      <w:r w:rsidRPr="00E5253C">
        <w:rPr>
          <w:b/>
          <w:bCs/>
        </w:rPr>
        <w:t>Seconded by:</w:t>
      </w:r>
      <w:r w:rsidRPr="00E5253C">
        <w:t xml:space="preserve"> Councillor Malcom Webster.</w:t>
      </w:r>
    </w:p>
    <w:p w14:paraId="04E7845A" w14:textId="77777777" w:rsidR="002753B5" w:rsidRPr="00E5253C" w:rsidRDefault="002753B5" w:rsidP="002753B5">
      <w:pPr>
        <w:spacing w:after="0"/>
        <w:ind w:left="0" w:right="0" w:firstLine="0"/>
        <w:rPr>
          <w:b/>
          <w:bCs/>
        </w:rPr>
      </w:pPr>
    </w:p>
    <w:p w14:paraId="40CD1FE7" w14:textId="77777777" w:rsidR="002753B5" w:rsidRPr="00E5253C" w:rsidRDefault="002753B5" w:rsidP="002753B5">
      <w:pPr>
        <w:spacing w:after="0"/>
        <w:ind w:left="0" w:right="0" w:firstLine="0"/>
        <w:rPr>
          <w:b/>
          <w:bCs/>
          <w:u w:val="single"/>
        </w:rPr>
      </w:pPr>
      <w:r w:rsidRPr="00E5253C">
        <w:rPr>
          <w:b/>
          <w:bCs/>
        </w:rPr>
        <w:t xml:space="preserve">4. </w:t>
      </w:r>
      <w:r w:rsidRPr="00E5253C">
        <w:rPr>
          <w:b/>
          <w:bCs/>
          <w:u w:val="single"/>
        </w:rPr>
        <w:t xml:space="preserve">Public Participation </w:t>
      </w:r>
    </w:p>
    <w:p w14:paraId="184DA508" w14:textId="77777777" w:rsidR="002753B5" w:rsidRPr="00E5253C" w:rsidRDefault="002753B5" w:rsidP="002753B5">
      <w:pPr>
        <w:spacing w:after="0"/>
        <w:ind w:left="0" w:right="0" w:firstLine="0"/>
        <w:rPr>
          <w:rFonts w:eastAsia="Times New Roman"/>
          <w:color w:val="auto"/>
          <w:kern w:val="0"/>
          <w14:ligatures w14:val="none"/>
        </w:rPr>
      </w:pPr>
      <w:r w:rsidRPr="00E5253C">
        <w:rPr>
          <w:rFonts w:eastAsia="Times New Roman"/>
          <w:color w:val="auto"/>
          <w:kern w:val="0"/>
          <w14:ligatures w14:val="none"/>
        </w:rPr>
        <w:t>The Council received matters raised by residents. The period for public participation was held at the Chairman’s discretion in accordance with Standing Orders.</w:t>
      </w:r>
    </w:p>
    <w:p w14:paraId="2F99EE2E" w14:textId="77777777" w:rsidR="002753B5" w:rsidRPr="00E5253C" w:rsidRDefault="002753B5" w:rsidP="002753B5">
      <w:pPr>
        <w:spacing w:after="0"/>
        <w:ind w:left="0" w:right="0" w:firstLine="0"/>
        <w:rPr>
          <w:rFonts w:eastAsia="Times New Roman"/>
          <w:color w:val="auto"/>
          <w:kern w:val="0"/>
          <w14:ligatures w14:val="none"/>
        </w:rPr>
      </w:pPr>
    </w:p>
    <w:p w14:paraId="735F160F" w14:textId="09C80467" w:rsidR="002753B5" w:rsidRPr="00E5253C" w:rsidRDefault="0027568A" w:rsidP="002753B5">
      <w:pPr>
        <w:spacing w:after="0"/>
        <w:ind w:left="0" w:right="0" w:firstLine="0"/>
        <w:rPr>
          <w:rFonts w:eastAsia="Times New Roman"/>
          <w:color w:val="auto"/>
          <w:kern w:val="0"/>
          <w14:ligatures w14:val="none"/>
        </w:rPr>
      </w:pPr>
      <w:r w:rsidRPr="00E5253C">
        <w:t xml:space="preserve">A resident addressed the Council regarding ongoing concerns at her property at Beacon Farm, including issues relating to a neighbouring property and matters previously raised with the Police and the Local Authority. The resident also explained concerns regarding a gate installed on land within </w:t>
      </w:r>
      <w:r w:rsidRPr="00E5253C">
        <w:lastRenderedPageBreak/>
        <w:t>her ownership, noting that there is public access in the area. Councillors listened to the representations made and, following discussion, agreed to support the resident by writing to St Helens Council to seek clarification and further consideration of the issues raised.</w:t>
      </w:r>
    </w:p>
    <w:p w14:paraId="74D34240" w14:textId="77777777" w:rsidR="00E024F3" w:rsidRPr="00E5253C" w:rsidRDefault="00E024F3" w:rsidP="0089249A">
      <w:pPr>
        <w:spacing w:after="0"/>
        <w:ind w:left="0" w:right="0" w:firstLine="0"/>
        <w:rPr>
          <w:b/>
          <w:bCs/>
        </w:rPr>
      </w:pPr>
    </w:p>
    <w:p w14:paraId="7BF0A4BD" w14:textId="2811D705" w:rsidR="00E5253C" w:rsidRPr="00E5253C" w:rsidRDefault="00FE32BF" w:rsidP="00E5253C">
      <w:pPr>
        <w:pStyle w:val="NormalWeb"/>
        <w:ind w:left="10"/>
        <w:rPr>
          <w:rFonts w:ascii="Calibri" w:eastAsia="Times New Roman" w:hAnsi="Calibri" w:cs="Calibri"/>
          <w:color w:val="auto"/>
          <w:kern w:val="0"/>
          <w14:ligatures w14:val="none"/>
        </w:rPr>
      </w:pPr>
      <w:r w:rsidRPr="00E5253C">
        <w:rPr>
          <w:rFonts w:ascii="Calibri" w:hAnsi="Calibri" w:cs="Calibri"/>
          <w:b/>
          <w:bCs/>
        </w:rPr>
        <w:t>5</w:t>
      </w:r>
      <w:r w:rsidR="00B246C2" w:rsidRPr="00E5253C">
        <w:rPr>
          <w:rFonts w:ascii="Calibri" w:hAnsi="Calibri" w:cs="Calibri"/>
          <w:b/>
          <w:bCs/>
        </w:rPr>
        <w:t>.</w:t>
      </w:r>
      <w:r w:rsidR="00737087" w:rsidRPr="00E5253C">
        <w:rPr>
          <w:rFonts w:ascii="Calibri" w:hAnsi="Calibri" w:cs="Calibri"/>
          <w:b/>
          <w:bCs/>
        </w:rPr>
        <w:t xml:space="preserve"> </w:t>
      </w:r>
      <w:r w:rsidR="00B016AB" w:rsidRPr="00E5253C">
        <w:rPr>
          <w:rStyle w:val="Strong"/>
          <w:rFonts w:ascii="Calibri" w:hAnsi="Calibri" w:cs="Calibri"/>
          <w:u w:val="single"/>
        </w:rPr>
        <w:t xml:space="preserve">Beacon Farm </w:t>
      </w:r>
      <w:r w:rsidR="00B016AB" w:rsidRPr="00E5253C">
        <w:rPr>
          <w:rFonts w:ascii="Calibri" w:hAnsi="Calibri" w:cs="Calibri"/>
        </w:rPr>
        <w:br/>
      </w:r>
      <w:r w:rsidR="00E5253C" w:rsidRPr="00E5253C">
        <w:rPr>
          <w:rFonts w:ascii="Calibri" w:eastAsia="Times New Roman" w:hAnsi="Calibri" w:cs="Calibri"/>
          <w:color w:val="auto"/>
          <w:kern w:val="0"/>
          <w14:ligatures w14:val="none"/>
        </w:rPr>
        <w:t xml:space="preserve">The Council noted that matters relating to </w:t>
      </w:r>
      <w:r w:rsidR="00E5253C" w:rsidRPr="00E5253C">
        <w:rPr>
          <w:rFonts w:ascii="Calibri" w:eastAsia="Times New Roman" w:hAnsi="Calibri" w:cs="Calibri"/>
          <w:b/>
          <w:bCs/>
          <w:color w:val="auto"/>
          <w:kern w:val="0"/>
          <w14:ligatures w14:val="none"/>
        </w:rPr>
        <w:t>Beacon Farm</w:t>
      </w:r>
      <w:r w:rsidR="00E5253C" w:rsidRPr="00E5253C">
        <w:rPr>
          <w:rFonts w:ascii="Calibri" w:eastAsia="Times New Roman" w:hAnsi="Calibri" w:cs="Calibri"/>
          <w:color w:val="auto"/>
          <w:kern w:val="0"/>
          <w14:ligatures w14:val="none"/>
        </w:rPr>
        <w:t xml:space="preserve">, including issues with a neighbouring property, public access, and the gate on the residents’ land, were raised by the residents during </w:t>
      </w:r>
      <w:r w:rsidR="00E5253C" w:rsidRPr="00E5253C">
        <w:rPr>
          <w:rFonts w:ascii="Calibri" w:eastAsia="Times New Roman" w:hAnsi="Calibri" w:cs="Calibri"/>
          <w:b/>
          <w:bCs/>
          <w:color w:val="auto"/>
          <w:kern w:val="0"/>
          <w14:ligatures w14:val="none"/>
        </w:rPr>
        <w:t>Public Participation</w:t>
      </w:r>
      <w:r w:rsidR="00E5253C" w:rsidRPr="00E5253C">
        <w:rPr>
          <w:rFonts w:ascii="Calibri" w:eastAsia="Times New Roman" w:hAnsi="Calibri" w:cs="Calibri"/>
          <w:color w:val="auto"/>
          <w:kern w:val="0"/>
          <w14:ligatures w14:val="none"/>
        </w:rPr>
        <w:t>. The Council considered the issues and discussed possible actions or referrals in accordance with the Council’s Standing Orders.</w:t>
      </w:r>
    </w:p>
    <w:p w14:paraId="59ECF373" w14:textId="77777777" w:rsidR="00E5253C" w:rsidRPr="00301633" w:rsidRDefault="00E5253C" w:rsidP="00E5253C">
      <w:pPr>
        <w:spacing w:before="100" w:beforeAutospacing="1" w:after="100" w:afterAutospacing="1" w:line="240" w:lineRule="auto"/>
        <w:ind w:left="0" w:right="0" w:firstLine="0"/>
        <w:rPr>
          <w:rFonts w:eastAsia="Times New Roman"/>
          <w:color w:val="auto"/>
          <w:kern w:val="0"/>
          <w14:ligatures w14:val="none"/>
        </w:rPr>
      </w:pPr>
      <w:r w:rsidRPr="00E5253C">
        <w:rPr>
          <w:rFonts w:eastAsia="Times New Roman"/>
          <w:b/>
          <w:bCs/>
          <w:color w:val="auto"/>
          <w:kern w:val="0"/>
          <w14:ligatures w14:val="none"/>
        </w:rPr>
        <w:t>RESOLVED:</w:t>
      </w:r>
      <w:r w:rsidRPr="00E5253C">
        <w:rPr>
          <w:rFonts w:eastAsia="Times New Roman"/>
          <w:color w:val="auto"/>
          <w:kern w:val="0"/>
          <w14:ligatures w14:val="none"/>
        </w:rPr>
        <w:t xml:space="preserve"> That the Parish Council will support the residents and write to </w:t>
      </w:r>
      <w:r w:rsidRPr="00E5253C">
        <w:rPr>
          <w:rFonts w:eastAsia="Times New Roman"/>
          <w:b/>
          <w:bCs/>
          <w:color w:val="auto"/>
          <w:kern w:val="0"/>
          <w14:ligatures w14:val="none"/>
        </w:rPr>
        <w:t>St Helens Council</w:t>
      </w:r>
      <w:r w:rsidRPr="00E5253C">
        <w:rPr>
          <w:rFonts w:eastAsia="Times New Roman"/>
          <w:color w:val="auto"/>
          <w:kern w:val="0"/>
          <w14:ligatures w14:val="none"/>
        </w:rPr>
        <w:t xml:space="preserve"> seeking </w:t>
      </w:r>
      <w:r w:rsidRPr="00301633">
        <w:rPr>
          <w:rFonts w:eastAsia="Times New Roman"/>
          <w:color w:val="auto"/>
          <w:kern w:val="0"/>
          <w14:ligatures w14:val="none"/>
        </w:rPr>
        <w:t>clarification regarding public access, the status of the gate, and any related matters.</w:t>
      </w:r>
    </w:p>
    <w:p w14:paraId="4E2A9CE7" w14:textId="77777777" w:rsidR="00EB1B7E" w:rsidRDefault="00B016AB" w:rsidP="00301633">
      <w:pPr>
        <w:pStyle w:val="NormalWeb"/>
        <w:ind w:left="10"/>
        <w:rPr>
          <w:rFonts w:ascii="Calibri" w:eastAsia="Times New Roman" w:hAnsi="Calibri" w:cs="Calibri"/>
          <w:b/>
          <w:bCs/>
          <w:color w:val="auto"/>
          <w:kern w:val="0"/>
          <w14:ligatures w14:val="none"/>
        </w:rPr>
      </w:pPr>
      <w:r w:rsidRPr="00301633">
        <w:rPr>
          <w:rStyle w:val="Strong"/>
          <w:rFonts w:ascii="Calibri" w:hAnsi="Calibri" w:cs="Calibri"/>
        </w:rPr>
        <w:t xml:space="preserve">6. </w:t>
      </w:r>
      <w:r w:rsidRPr="00301633">
        <w:rPr>
          <w:rStyle w:val="Strong"/>
          <w:rFonts w:ascii="Calibri" w:hAnsi="Calibri" w:cs="Calibri"/>
          <w:u w:val="single"/>
        </w:rPr>
        <w:t>Grant Applications</w:t>
      </w:r>
      <w:r w:rsidRPr="00301633">
        <w:rPr>
          <w:rFonts w:ascii="Calibri" w:hAnsi="Calibri" w:cs="Calibri"/>
        </w:rPr>
        <w:br/>
      </w:r>
    </w:p>
    <w:p w14:paraId="4FF904D4" w14:textId="5CF2155E" w:rsidR="00301633" w:rsidRPr="00301633" w:rsidRDefault="00301633" w:rsidP="00301633">
      <w:pPr>
        <w:pStyle w:val="NormalWeb"/>
        <w:ind w:left="10"/>
        <w:rPr>
          <w:rFonts w:ascii="Calibri" w:eastAsia="Times New Roman" w:hAnsi="Calibri" w:cs="Calibri"/>
          <w:color w:val="auto"/>
          <w:kern w:val="0"/>
          <w14:ligatures w14:val="none"/>
        </w:rPr>
      </w:pPr>
      <w:r w:rsidRPr="00301633">
        <w:rPr>
          <w:rFonts w:ascii="Calibri" w:eastAsia="Times New Roman" w:hAnsi="Calibri" w:cs="Calibri"/>
          <w:b/>
          <w:bCs/>
          <w:color w:val="auto"/>
          <w:kern w:val="0"/>
          <w14:ligatures w14:val="none"/>
        </w:rPr>
        <w:t>6.1 Age UK – Application Presentation</w:t>
      </w:r>
      <w:r w:rsidRPr="00301633">
        <w:rPr>
          <w:rFonts w:ascii="Calibri" w:eastAsia="Times New Roman" w:hAnsi="Calibri" w:cs="Calibri"/>
          <w:color w:val="auto"/>
          <w:kern w:val="0"/>
          <w14:ligatures w14:val="none"/>
        </w:rPr>
        <w:br/>
        <w:t xml:space="preserve">The Council noted that </w:t>
      </w:r>
      <w:r w:rsidRPr="00301633">
        <w:rPr>
          <w:rFonts w:ascii="Calibri" w:eastAsia="Times New Roman" w:hAnsi="Calibri" w:cs="Calibri"/>
          <w:b/>
          <w:bCs/>
          <w:color w:val="auto"/>
          <w:kern w:val="0"/>
          <w14:ligatures w14:val="none"/>
        </w:rPr>
        <w:t xml:space="preserve">Amanda </w:t>
      </w:r>
      <w:r>
        <w:rPr>
          <w:rFonts w:ascii="Calibri" w:eastAsia="Times New Roman" w:hAnsi="Calibri" w:cs="Calibri"/>
          <w:b/>
          <w:bCs/>
          <w:color w:val="auto"/>
          <w:kern w:val="0"/>
          <w14:ligatures w14:val="none"/>
        </w:rPr>
        <w:t>King</w:t>
      </w:r>
      <w:r w:rsidRPr="00301633">
        <w:rPr>
          <w:rFonts w:ascii="Calibri" w:eastAsia="Times New Roman" w:hAnsi="Calibri" w:cs="Calibri"/>
          <w:color w:val="auto"/>
          <w:kern w:val="0"/>
          <w14:ligatures w14:val="none"/>
        </w:rPr>
        <w:t xml:space="preserve"> from Age UK attended to address the Council in support of their grant application. The item was moved to be considered before Public Participation to accommodate the attendance.</w:t>
      </w:r>
    </w:p>
    <w:p w14:paraId="148AB331" w14:textId="0BD97E69" w:rsidR="00B016AB" w:rsidRDefault="00301633" w:rsidP="00301633">
      <w:pPr>
        <w:spacing w:before="100" w:beforeAutospacing="1" w:after="100" w:afterAutospacing="1" w:line="240" w:lineRule="auto"/>
        <w:ind w:left="0" w:right="0" w:firstLine="0"/>
      </w:pPr>
      <w:r w:rsidRPr="00301633">
        <w:rPr>
          <w:rFonts w:eastAsia="Times New Roman"/>
          <w:b/>
          <w:bCs/>
          <w:color w:val="auto"/>
          <w:kern w:val="0"/>
          <w14:ligatures w14:val="none"/>
        </w:rPr>
        <w:t>6.2 Grant Awards</w:t>
      </w:r>
      <w:r w:rsidRPr="00301633">
        <w:rPr>
          <w:rFonts w:eastAsia="Times New Roman"/>
          <w:color w:val="auto"/>
          <w:kern w:val="0"/>
          <w14:ligatures w14:val="none"/>
        </w:rPr>
        <w:br/>
        <w:t>Following consideration of the application:</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a grant of </w:t>
      </w:r>
      <w:r w:rsidRPr="00301633">
        <w:rPr>
          <w:rFonts w:eastAsia="Times New Roman"/>
          <w:b/>
          <w:bCs/>
          <w:color w:val="auto"/>
          <w:kern w:val="0"/>
          <w14:ligatures w14:val="none"/>
        </w:rPr>
        <w:t>£250</w:t>
      </w:r>
      <w:r w:rsidRPr="00301633">
        <w:rPr>
          <w:rFonts w:eastAsia="Times New Roman"/>
          <w:color w:val="auto"/>
          <w:kern w:val="0"/>
          <w14:ligatures w14:val="none"/>
        </w:rPr>
        <w:t xml:space="preserve"> be approved for Age UK to support the </w:t>
      </w:r>
      <w:r w:rsidRPr="00301633">
        <w:rPr>
          <w:rFonts w:eastAsia="Times New Roman"/>
          <w:b/>
          <w:bCs/>
          <w:color w:val="auto"/>
          <w:kern w:val="0"/>
          <w14:ligatures w14:val="none"/>
        </w:rPr>
        <w:t>Coffee and Chat Dementia Group</w:t>
      </w:r>
      <w:r w:rsidRPr="00301633">
        <w:rPr>
          <w:rFonts w:eastAsia="Times New Roman"/>
          <w:color w:val="auto"/>
          <w:kern w:val="0"/>
          <w14:ligatures w14:val="none"/>
        </w:rPr>
        <w:t>.</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Cllr Colin Betts would also donate </w:t>
      </w:r>
      <w:r w:rsidRPr="00301633">
        <w:rPr>
          <w:rFonts w:eastAsia="Times New Roman"/>
          <w:b/>
          <w:bCs/>
          <w:color w:val="auto"/>
          <w:kern w:val="0"/>
          <w14:ligatures w14:val="none"/>
        </w:rPr>
        <w:t>£250</w:t>
      </w:r>
      <w:r w:rsidRPr="00301633">
        <w:rPr>
          <w:rFonts w:eastAsia="Times New Roman"/>
          <w:color w:val="auto"/>
          <w:kern w:val="0"/>
          <w14:ligatures w14:val="none"/>
        </w:rPr>
        <w:t xml:space="preserve"> to support the group.</w:t>
      </w:r>
    </w:p>
    <w:p w14:paraId="16D8F22D" w14:textId="77777777" w:rsidR="00301633" w:rsidRPr="00301633" w:rsidRDefault="00B016AB" w:rsidP="00301633">
      <w:pPr>
        <w:pStyle w:val="NormalWeb"/>
        <w:ind w:left="10"/>
        <w:rPr>
          <w:rFonts w:ascii="Calibri" w:eastAsia="Times New Roman" w:hAnsi="Calibri" w:cs="Calibri"/>
          <w:color w:val="auto"/>
          <w:kern w:val="0"/>
          <w14:ligatures w14:val="none"/>
        </w:rPr>
      </w:pPr>
      <w:r w:rsidRPr="00301633">
        <w:rPr>
          <w:rStyle w:val="Strong"/>
          <w:rFonts w:ascii="Calibri" w:hAnsi="Calibri" w:cs="Calibri"/>
        </w:rPr>
        <w:t xml:space="preserve">7. </w:t>
      </w:r>
      <w:r w:rsidRPr="00301633">
        <w:rPr>
          <w:rStyle w:val="Strong"/>
          <w:rFonts w:ascii="Calibri" w:hAnsi="Calibri" w:cs="Calibri"/>
          <w:u w:val="single"/>
        </w:rPr>
        <w:t>Grant Offer – Community Library Grant Scheme</w:t>
      </w:r>
      <w:r w:rsidRPr="00301633">
        <w:rPr>
          <w:rFonts w:ascii="Calibri" w:hAnsi="Calibri" w:cs="Calibri"/>
        </w:rPr>
        <w:br/>
      </w:r>
      <w:r w:rsidR="00301633" w:rsidRPr="00301633">
        <w:rPr>
          <w:rFonts w:ascii="Calibri" w:eastAsia="Times New Roman" w:hAnsi="Calibri" w:cs="Calibri"/>
          <w:color w:val="auto"/>
          <w:kern w:val="0"/>
          <w14:ligatures w14:val="none"/>
        </w:rPr>
        <w:t xml:space="preserve">The Council considered the grant offer of </w:t>
      </w:r>
      <w:r w:rsidR="00301633" w:rsidRPr="00301633">
        <w:rPr>
          <w:rFonts w:ascii="Calibri" w:eastAsia="Times New Roman" w:hAnsi="Calibri" w:cs="Calibri"/>
          <w:b/>
          <w:bCs/>
          <w:color w:val="auto"/>
          <w:kern w:val="0"/>
          <w14:ligatures w14:val="none"/>
        </w:rPr>
        <w:t>£5,000</w:t>
      </w:r>
      <w:r w:rsidR="00301633" w:rsidRPr="00301633">
        <w:rPr>
          <w:rFonts w:ascii="Calibri" w:eastAsia="Times New Roman" w:hAnsi="Calibri" w:cs="Calibri"/>
          <w:color w:val="auto"/>
          <w:kern w:val="0"/>
          <w14:ligatures w14:val="none"/>
        </w:rPr>
        <w:t xml:space="preserve"> under the Community Library Grant Scheme for use in the Public Hall, to support improvements in digital access and skills for residents of Billinge and the surrounding area, including the purchase of laptops, tablets, docking stations, and enhanced broadband installation.</w:t>
      </w:r>
    </w:p>
    <w:p w14:paraId="1BCF5485"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color w:val="auto"/>
          <w:kern w:val="0"/>
          <w14:ligatures w14:val="none"/>
        </w:rPr>
        <w:t>The Council noted that a previous grant under this scheme for Reading Room equipment has not yet been spent.</w:t>
      </w:r>
    </w:p>
    <w:p w14:paraId="7BEA3BEE"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the Council agrees to utilise both the unspent Reading Room grant and the current Public Hall grant in </w:t>
      </w:r>
      <w:r w:rsidRPr="00301633">
        <w:rPr>
          <w:rFonts w:eastAsia="Times New Roman"/>
          <w:b/>
          <w:bCs/>
          <w:color w:val="auto"/>
          <w:kern w:val="0"/>
          <w14:ligatures w14:val="none"/>
        </w:rPr>
        <w:t>January 2026</w:t>
      </w:r>
      <w:r w:rsidRPr="00301633">
        <w:rPr>
          <w:rFonts w:eastAsia="Times New Roman"/>
          <w:color w:val="auto"/>
          <w:kern w:val="0"/>
          <w14:ligatures w14:val="none"/>
        </w:rPr>
        <w:t>, taking advantage of seasonal sales to maximise value for money on the purchase of equipment and technology enhancements.</w:t>
      </w:r>
    </w:p>
    <w:p w14:paraId="640A1833" w14:textId="291A5BD3"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b/>
          <w:bCs/>
          <w:color w:val="auto"/>
          <w:kern w:val="0"/>
          <w14:ligatures w14:val="none"/>
        </w:rPr>
        <w:t>Proposed by:</w:t>
      </w:r>
      <w:r w:rsidRPr="00301633">
        <w:rPr>
          <w:rFonts w:eastAsia="Times New Roman"/>
          <w:color w:val="auto"/>
          <w:kern w:val="0"/>
          <w14:ligatures w14:val="none"/>
        </w:rPr>
        <w:t xml:space="preserve"> Cllr Frank Gill and </w:t>
      </w:r>
      <w:r w:rsidRPr="00301633">
        <w:rPr>
          <w:rFonts w:eastAsia="Times New Roman"/>
          <w:b/>
          <w:bCs/>
          <w:color w:val="auto"/>
          <w:kern w:val="0"/>
          <w14:ligatures w14:val="none"/>
        </w:rPr>
        <w:t>Seconded</w:t>
      </w:r>
      <w:r w:rsidRPr="00301633">
        <w:rPr>
          <w:rFonts w:eastAsia="Times New Roman"/>
          <w:color w:val="auto"/>
          <w:kern w:val="0"/>
          <w14:ligatures w14:val="none"/>
        </w:rPr>
        <w:t xml:space="preserve"> Cllr Bill Bates.</w:t>
      </w:r>
    </w:p>
    <w:p w14:paraId="75D752B8" w14:textId="77777777" w:rsidR="00301633" w:rsidRPr="00301633" w:rsidRDefault="008011CC" w:rsidP="00301633">
      <w:pPr>
        <w:pStyle w:val="NormalWeb"/>
        <w:ind w:left="10"/>
        <w:rPr>
          <w:rFonts w:ascii="Calibri" w:hAnsi="Calibri" w:cs="Calibri"/>
          <w:b/>
          <w:bCs/>
          <w:u w:val="single"/>
        </w:rPr>
      </w:pPr>
      <w:r w:rsidRPr="00301633">
        <w:rPr>
          <w:rFonts w:ascii="Calibri" w:hAnsi="Calibri" w:cs="Calibri"/>
          <w:b/>
          <w:bCs/>
        </w:rPr>
        <w:t>8</w:t>
      </w:r>
      <w:r w:rsidR="00163C90" w:rsidRPr="00301633">
        <w:rPr>
          <w:rFonts w:ascii="Calibri" w:hAnsi="Calibri" w:cs="Calibri"/>
          <w:b/>
          <w:bCs/>
        </w:rPr>
        <w:t>.</w:t>
      </w:r>
      <w:r w:rsidR="0022545E" w:rsidRPr="00301633">
        <w:rPr>
          <w:rFonts w:ascii="Calibri" w:hAnsi="Calibri" w:cs="Calibri"/>
          <w:b/>
          <w:bCs/>
        </w:rPr>
        <w:t xml:space="preserve"> </w:t>
      </w:r>
      <w:r w:rsidR="00163C90" w:rsidRPr="00301633">
        <w:rPr>
          <w:rFonts w:ascii="Calibri" w:hAnsi="Calibri" w:cs="Calibri"/>
          <w:b/>
          <w:bCs/>
          <w:u w:val="single"/>
        </w:rPr>
        <w:t>Planning</w:t>
      </w:r>
    </w:p>
    <w:p w14:paraId="57A6B229" w14:textId="0A2CDAEC" w:rsidR="00301633" w:rsidRPr="00301633" w:rsidRDefault="00301633" w:rsidP="00301633">
      <w:pPr>
        <w:pStyle w:val="NormalWeb"/>
        <w:ind w:left="10"/>
        <w:rPr>
          <w:rFonts w:ascii="Calibri" w:eastAsia="Times New Roman" w:hAnsi="Calibri" w:cs="Calibri"/>
          <w:color w:val="auto"/>
          <w:kern w:val="0"/>
          <w14:ligatures w14:val="none"/>
        </w:rPr>
      </w:pPr>
      <w:r w:rsidRPr="00301633">
        <w:rPr>
          <w:rFonts w:ascii="Calibri" w:eastAsia="Times New Roman" w:hAnsi="Calibri" w:cs="Calibri"/>
          <w:color w:val="auto"/>
          <w:kern w:val="0"/>
          <w14:ligatures w14:val="none"/>
        </w:rPr>
        <w:t>The Council considered the following planning applications and agreed comments to be submitted to St Helens Council:</w:t>
      </w:r>
    </w:p>
    <w:p w14:paraId="310DBE50" w14:textId="77777777" w:rsidR="00301633" w:rsidRPr="00301633" w:rsidRDefault="00301633" w:rsidP="00301633">
      <w:pPr>
        <w:numPr>
          <w:ilvl w:val="0"/>
          <w:numId w:val="61"/>
        </w:numPr>
        <w:spacing w:before="100" w:beforeAutospacing="1" w:after="100" w:afterAutospacing="1" w:line="240" w:lineRule="auto"/>
        <w:ind w:right="0"/>
        <w:rPr>
          <w:rFonts w:eastAsia="Times New Roman"/>
          <w:color w:val="auto"/>
          <w:kern w:val="0"/>
          <w14:ligatures w14:val="none"/>
        </w:rPr>
      </w:pPr>
      <w:r w:rsidRPr="00301633">
        <w:rPr>
          <w:rFonts w:eastAsia="Times New Roman"/>
          <w:b/>
          <w:bCs/>
          <w:color w:val="auto"/>
          <w:kern w:val="0"/>
          <w14:ligatures w14:val="none"/>
        </w:rPr>
        <w:lastRenderedPageBreak/>
        <w:t>P/2025/0676/HHFP</w:t>
      </w:r>
      <w:r w:rsidRPr="00301633">
        <w:rPr>
          <w:rFonts w:eastAsia="Times New Roman"/>
          <w:color w:val="auto"/>
          <w:kern w:val="0"/>
          <w14:ligatures w14:val="none"/>
        </w:rPr>
        <w:t xml:space="preserve"> – 3 Delph Meadow Gardens, Billinge, WN5 7QZ</w:t>
      </w:r>
      <w:r w:rsidRPr="00301633">
        <w:rPr>
          <w:rFonts w:eastAsia="Times New Roman"/>
          <w:color w:val="auto"/>
          <w:kern w:val="0"/>
          <w14:ligatures w14:val="none"/>
        </w:rPr>
        <w:br/>
        <w:t>Rear extension to garage</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No objections.</w:t>
      </w:r>
    </w:p>
    <w:p w14:paraId="774AE0B8" w14:textId="77777777" w:rsidR="00301633" w:rsidRPr="00301633" w:rsidRDefault="00301633" w:rsidP="00301633">
      <w:pPr>
        <w:numPr>
          <w:ilvl w:val="0"/>
          <w:numId w:val="61"/>
        </w:numPr>
        <w:spacing w:before="100" w:beforeAutospacing="1" w:after="100" w:afterAutospacing="1" w:line="240" w:lineRule="auto"/>
        <w:ind w:right="0"/>
        <w:rPr>
          <w:rFonts w:eastAsia="Times New Roman"/>
          <w:color w:val="auto"/>
          <w:kern w:val="0"/>
          <w14:ligatures w14:val="none"/>
        </w:rPr>
      </w:pPr>
      <w:r w:rsidRPr="00301633">
        <w:rPr>
          <w:rFonts w:eastAsia="Times New Roman"/>
          <w:b/>
          <w:bCs/>
          <w:color w:val="auto"/>
          <w:kern w:val="0"/>
          <w14:ligatures w14:val="none"/>
        </w:rPr>
        <w:t>P/2025/0686/PIP</w:t>
      </w:r>
      <w:r w:rsidRPr="00301633">
        <w:rPr>
          <w:rFonts w:eastAsia="Times New Roman"/>
          <w:color w:val="auto"/>
          <w:kern w:val="0"/>
          <w14:ligatures w14:val="none"/>
        </w:rPr>
        <w:t xml:space="preserve"> – Barrows Farm, Carr Mill Road, Billinge, WN5 7TX</w:t>
      </w:r>
      <w:r w:rsidRPr="00301633">
        <w:rPr>
          <w:rFonts w:eastAsia="Times New Roman"/>
          <w:color w:val="auto"/>
          <w:kern w:val="0"/>
          <w14:ligatures w14:val="none"/>
        </w:rPr>
        <w:br/>
        <w:t>Permission in principle for conversion of stables to 2 dwellings</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Decision deferred. Cllr Sue Rahman to review the application and report back to the Council.</w:t>
      </w:r>
    </w:p>
    <w:p w14:paraId="1A863513" w14:textId="77777777" w:rsidR="00301633" w:rsidRPr="00301633" w:rsidRDefault="00F05E09" w:rsidP="00301633">
      <w:pPr>
        <w:pStyle w:val="NormalWeb"/>
        <w:ind w:left="10"/>
        <w:rPr>
          <w:rFonts w:ascii="Calibri" w:eastAsia="Times New Roman" w:hAnsi="Calibri" w:cs="Calibri"/>
          <w:color w:val="auto"/>
          <w:kern w:val="0"/>
          <w14:ligatures w14:val="none"/>
        </w:rPr>
      </w:pPr>
      <w:r w:rsidRPr="00301633">
        <w:rPr>
          <w:rFonts w:ascii="Calibri" w:eastAsia="Times New Roman" w:hAnsi="Calibri" w:cs="Calibri"/>
          <w:b/>
          <w:bCs/>
          <w:color w:val="auto"/>
          <w:kern w:val="0"/>
          <w14:ligatures w14:val="none"/>
        </w:rPr>
        <w:t xml:space="preserve">9. </w:t>
      </w:r>
      <w:r w:rsidRPr="00301633">
        <w:rPr>
          <w:rFonts w:ascii="Calibri" w:eastAsia="Times New Roman" w:hAnsi="Calibri" w:cs="Calibri"/>
          <w:b/>
          <w:bCs/>
          <w:color w:val="auto"/>
          <w:kern w:val="0"/>
          <w:u w:val="single"/>
          <w14:ligatures w14:val="none"/>
        </w:rPr>
        <w:t>Precept Amendment</w:t>
      </w:r>
      <w:r w:rsidRPr="00301633">
        <w:rPr>
          <w:rFonts w:ascii="Calibri" w:eastAsia="Times New Roman" w:hAnsi="Calibri" w:cs="Calibri"/>
          <w:color w:val="auto"/>
          <w:kern w:val="0"/>
          <w14:ligatures w14:val="none"/>
        </w:rPr>
        <w:br/>
      </w:r>
      <w:r w:rsidR="00301633" w:rsidRPr="00301633">
        <w:rPr>
          <w:rFonts w:ascii="Calibri" w:eastAsia="Times New Roman" w:hAnsi="Calibri" w:cs="Calibri"/>
          <w:color w:val="auto"/>
          <w:kern w:val="0"/>
          <w14:ligatures w14:val="none"/>
        </w:rPr>
        <w:t>The Council</w:t>
      </w:r>
      <w:r w:rsidR="00301633" w:rsidRPr="00EB1B7E">
        <w:rPr>
          <w:rFonts w:ascii="Calibri" w:eastAsia="Times New Roman" w:hAnsi="Calibri" w:cs="Calibri"/>
          <w:b/>
          <w:bCs/>
          <w:color w:val="auto"/>
          <w:kern w:val="0"/>
          <w14:ligatures w14:val="none"/>
        </w:rPr>
        <w:t xml:space="preserve"> noted</w:t>
      </w:r>
      <w:r w:rsidR="00301633" w:rsidRPr="00301633">
        <w:rPr>
          <w:rFonts w:ascii="Calibri" w:eastAsia="Times New Roman" w:hAnsi="Calibri" w:cs="Calibri"/>
          <w:color w:val="auto"/>
          <w:kern w:val="0"/>
          <w14:ligatures w14:val="none"/>
        </w:rPr>
        <w:t xml:space="preserve"> that the Parish Council’s precept figure has been adjusted to </w:t>
      </w:r>
      <w:r w:rsidR="00301633" w:rsidRPr="00301633">
        <w:rPr>
          <w:rFonts w:ascii="Calibri" w:eastAsia="Times New Roman" w:hAnsi="Calibri" w:cs="Calibri"/>
          <w:b/>
          <w:bCs/>
          <w:color w:val="auto"/>
          <w:kern w:val="0"/>
          <w14:ligatures w14:val="none"/>
        </w:rPr>
        <w:t>£67,164.66</w:t>
      </w:r>
      <w:r w:rsidR="00301633" w:rsidRPr="00301633">
        <w:rPr>
          <w:rFonts w:ascii="Calibri" w:eastAsia="Times New Roman" w:hAnsi="Calibri" w:cs="Calibri"/>
          <w:color w:val="auto"/>
          <w:kern w:val="0"/>
          <w14:ligatures w14:val="none"/>
        </w:rPr>
        <w:t xml:space="preserve">, reflecting a Band D rate of </w:t>
      </w:r>
      <w:r w:rsidR="00301633" w:rsidRPr="00301633">
        <w:rPr>
          <w:rFonts w:ascii="Calibri" w:eastAsia="Times New Roman" w:hAnsi="Calibri" w:cs="Calibri"/>
          <w:b/>
          <w:bCs/>
          <w:color w:val="auto"/>
          <w:kern w:val="0"/>
          <w14:ligatures w14:val="none"/>
        </w:rPr>
        <w:t>£32.94</w:t>
      </w:r>
      <w:r w:rsidR="00301633" w:rsidRPr="00301633">
        <w:rPr>
          <w:rFonts w:ascii="Calibri" w:eastAsia="Times New Roman" w:hAnsi="Calibri" w:cs="Calibri"/>
          <w:color w:val="auto"/>
          <w:kern w:val="0"/>
          <w14:ligatures w14:val="none"/>
        </w:rPr>
        <w:t>, as the previous figure did not divide evenly across the 2,039 properties. All relevant documents have been updated to reflect this adjustment.</w:t>
      </w:r>
    </w:p>
    <w:p w14:paraId="29AECAAF"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color w:val="auto"/>
          <w:kern w:val="0"/>
          <w14:ligatures w14:val="none"/>
        </w:rPr>
        <w:t xml:space="preserve">The amendment increases the precept by </w:t>
      </w:r>
      <w:r w:rsidRPr="00301633">
        <w:rPr>
          <w:rFonts w:eastAsia="Times New Roman"/>
          <w:b/>
          <w:bCs/>
          <w:color w:val="auto"/>
          <w:kern w:val="0"/>
          <w14:ligatures w14:val="none"/>
        </w:rPr>
        <w:t>£16.75</w:t>
      </w:r>
      <w:r w:rsidRPr="00301633">
        <w:rPr>
          <w:rFonts w:eastAsia="Times New Roman"/>
          <w:color w:val="auto"/>
          <w:kern w:val="0"/>
          <w14:ligatures w14:val="none"/>
        </w:rPr>
        <w:t xml:space="preserve">, which has been allocated to the </w:t>
      </w:r>
      <w:r w:rsidRPr="00301633">
        <w:rPr>
          <w:rFonts w:eastAsia="Times New Roman"/>
          <w:b/>
          <w:bCs/>
          <w:color w:val="auto"/>
          <w:kern w:val="0"/>
          <w14:ligatures w14:val="none"/>
        </w:rPr>
        <w:t>School Poster</w:t>
      </w:r>
      <w:r w:rsidRPr="00301633">
        <w:rPr>
          <w:rFonts w:eastAsia="Times New Roman"/>
          <w:color w:val="auto"/>
          <w:kern w:val="0"/>
          <w14:ligatures w14:val="none"/>
        </w:rPr>
        <w:t xml:space="preserve"> budget line, resulting in an additional </w:t>
      </w:r>
      <w:r w:rsidRPr="00301633">
        <w:rPr>
          <w:rFonts w:eastAsia="Times New Roman"/>
          <w:b/>
          <w:bCs/>
          <w:color w:val="auto"/>
          <w:kern w:val="0"/>
          <w14:ligatures w14:val="none"/>
        </w:rPr>
        <w:t>1p per household</w:t>
      </w:r>
      <w:r w:rsidRPr="00301633">
        <w:rPr>
          <w:rFonts w:eastAsia="Times New Roman"/>
          <w:color w:val="auto"/>
          <w:kern w:val="0"/>
          <w14:ligatures w14:val="none"/>
        </w:rPr>
        <w:t>.</w:t>
      </w:r>
    </w:p>
    <w:p w14:paraId="31A25891"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this amendment be formally noted in the minutes of the January 2026 meeting.</w:t>
      </w:r>
    </w:p>
    <w:p w14:paraId="22CEFED9" w14:textId="3C2C86F8" w:rsidR="004D6195" w:rsidRPr="00EB1B7E" w:rsidRDefault="00F05E09" w:rsidP="00301633">
      <w:pPr>
        <w:spacing w:before="100" w:beforeAutospacing="1" w:after="100" w:afterAutospacing="1" w:line="240" w:lineRule="auto"/>
        <w:ind w:left="0" w:right="0" w:firstLine="0"/>
        <w:rPr>
          <w:b/>
          <w:bCs/>
          <w:color w:val="auto"/>
          <w:u w:val="single"/>
        </w:rPr>
      </w:pPr>
      <w:r w:rsidRPr="00EB1B7E">
        <w:rPr>
          <w:b/>
          <w:bCs/>
          <w:color w:val="auto"/>
        </w:rPr>
        <w:t>10</w:t>
      </w:r>
      <w:r w:rsidR="004C56FB" w:rsidRPr="00EB1B7E">
        <w:rPr>
          <w:b/>
          <w:bCs/>
          <w:color w:val="auto"/>
        </w:rPr>
        <w:t xml:space="preserve">. </w:t>
      </w:r>
      <w:r w:rsidR="001F3975" w:rsidRPr="00EB1B7E">
        <w:rPr>
          <w:b/>
          <w:bCs/>
          <w:color w:val="auto"/>
          <w:u w:val="single"/>
        </w:rPr>
        <w:t xml:space="preserve">Finance &amp; Governance </w:t>
      </w:r>
    </w:p>
    <w:p w14:paraId="028F995F"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10.1 Payment Schedule – December 2025</w:t>
      </w:r>
      <w:r w:rsidRPr="00EB1B7E">
        <w:rPr>
          <w:rFonts w:eastAsia="Times New Roman"/>
          <w:color w:val="auto"/>
          <w:kern w:val="0"/>
          <w14:ligatures w14:val="none"/>
        </w:rPr>
        <w:br/>
      </w: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Payment Schedule for December 2025 be approved.</w:t>
      </w:r>
      <w:r w:rsidRPr="00EB1B7E">
        <w:rPr>
          <w:rFonts w:eastAsia="Times New Roman"/>
          <w:color w:val="auto"/>
          <w:kern w:val="0"/>
          <w14:ligatures w14:val="none"/>
        </w:rPr>
        <w:br/>
      </w:r>
      <w:r w:rsidRPr="00EB1B7E">
        <w:rPr>
          <w:rFonts w:eastAsia="Times New Roman"/>
          <w:i/>
          <w:iCs/>
          <w:color w:val="auto"/>
          <w:kern w:val="0"/>
          <w14:ligatures w14:val="none"/>
        </w:rPr>
        <w:t>Proposed by Cllr Frank Gill, seconded by Cllr Sarah Jennings.</w:t>
      </w:r>
    </w:p>
    <w:p w14:paraId="59FB7B3F"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10.2 Bank Reconciliations – December 2025</w:t>
      </w:r>
      <w:r w:rsidRPr="00EB1B7E">
        <w:rPr>
          <w:rFonts w:eastAsia="Times New Roman"/>
          <w:color w:val="auto"/>
          <w:kern w:val="0"/>
          <w14:ligatures w14:val="none"/>
        </w:rPr>
        <w:br/>
      </w: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bank reconciliations for December 2025 be approved.</w:t>
      </w:r>
      <w:r w:rsidRPr="00EB1B7E">
        <w:rPr>
          <w:rFonts w:eastAsia="Times New Roman"/>
          <w:color w:val="auto"/>
          <w:kern w:val="0"/>
          <w14:ligatures w14:val="none"/>
        </w:rPr>
        <w:br/>
      </w:r>
      <w:r w:rsidRPr="00EB1B7E">
        <w:rPr>
          <w:rFonts w:eastAsia="Times New Roman"/>
          <w:i/>
          <w:iCs/>
          <w:color w:val="auto"/>
          <w:kern w:val="0"/>
          <w14:ligatures w14:val="none"/>
        </w:rPr>
        <w:t>Proposed by Cllr Frank Gill, seconded by Cllr Sarah Jennings.</w:t>
      </w:r>
    </w:p>
    <w:p w14:paraId="1FB40066"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10.3 Payment Schedule – January 2026</w:t>
      </w:r>
      <w:r w:rsidRPr="00EB1B7E">
        <w:rPr>
          <w:rFonts w:eastAsia="Times New Roman"/>
          <w:color w:val="auto"/>
          <w:kern w:val="0"/>
          <w14:ligatures w14:val="none"/>
        </w:rPr>
        <w:br/>
      </w: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payment schedule for January 2026 be approved and authorised.</w:t>
      </w:r>
      <w:r w:rsidRPr="00EB1B7E">
        <w:rPr>
          <w:rFonts w:eastAsia="Times New Roman"/>
          <w:color w:val="auto"/>
          <w:kern w:val="0"/>
          <w14:ligatures w14:val="none"/>
        </w:rPr>
        <w:br/>
      </w:r>
      <w:r w:rsidRPr="00EB1B7E">
        <w:rPr>
          <w:rFonts w:eastAsia="Times New Roman"/>
          <w:i/>
          <w:iCs/>
          <w:color w:val="auto"/>
          <w:kern w:val="0"/>
          <w14:ligatures w14:val="none"/>
        </w:rPr>
        <w:t>Proposed by Cllr Frank Gill, seconded by Cllr Sarah Jennings.</w:t>
      </w:r>
    </w:p>
    <w:p w14:paraId="578011BC"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10.4 Publication of Items over £100 – December 2025</w:t>
      </w:r>
      <w:r w:rsidRPr="00EB1B7E">
        <w:rPr>
          <w:rFonts w:eastAsia="Times New Roman"/>
          <w:color w:val="auto"/>
          <w:kern w:val="0"/>
          <w14:ligatures w14:val="none"/>
        </w:rPr>
        <w:br/>
        <w:t>The Council noted the publication of items over £100.00 for December 2025 on the Parish Council website.</w:t>
      </w:r>
    </w:p>
    <w:p w14:paraId="4DF84751" w14:textId="77777777" w:rsidR="004D438B" w:rsidRPr="00263B04" w:rsidRDefault="004D438B" w:rsidP="00C330E2">
      <w:pPr>
        <w:spacing w:after="0"/>
        <w:ind w:left="0" w:right="0" w:firstLine="0"/>
        <w:rPr>
          <w:b/>
          <w:bCs/>
        </w:rPr>
      </w:pPr>
    </w:p>
    <w:p w14:paraId="322057CD" w14:textId="77777777" w:rsidR="00EB1B7E" w:rsidRPr="00EB1B7E" w:rsidRDefault="00FD3481" w:rsidP="00EB1B7E">
      <w:pPr>
        <w:pStyle w:val="NormalWeb"/>
        <w:ind w:left="10"/>
        <w:rPr>
          <w:rFonts w:ascii="Calibri" w:eastAsia="Times New Roman" w:hAnsi="Calibri" w:cs="Calibri"/>
          <w:color w:val="auto"/>
          <w:kern w:val="0"/>
          <w14:ligatures w14:val="none"/>
        </w:rPr>
      </w:pPr>
      <w:r w:rsidRPr="00263B04">
        <w:rPr>
          <w:b/>
          <w:bCs/>
        </w:rPr>
        <w:t>1</w:t>
      </w:r>
      <w:r w:rsidR="00F05E09">
        <w:rPr>
          <w:b/>
          <w:bCs/>
        </w:rPr>
        <w:t>1</w:t>
      </w:r>
      <w:r w:rsidR="00116FD6" w:rsidRPr="00263B04">
        <w:rPr>
          <w:b/>
          <w:bCs/>
        </w:rPr>
        <w:t xml:space="preserve">. </w:t>
      </w:r>
      <w:r w:rsidR="00116FD6" w:rsidRPr="00263B04">
        <w:rPr>
          <w:b/>
          <w:bCs/>
          <w:u w:val="single"/>
        </w:rPr>
        <w:t>Public Hall Reading Room</w:t>
      </w:r>
      <w:r w:rsidR="00116FD6" w:rsidRPr="00263B04">
        <w:br/>
      </w:r>
      <w:r w:rsidR="00EB1B7E" w:rsidRPr="00EB1B7E">
        <w:rPr>
          <w:rFonts w:ascii="Calibri" w:eastAsia="Times New Roman" w:hAnsi="Calibri" w:cs="Calibri"/>
          <w:color w:val="auto"/>
          <w:kern w:val="0"/>
          <w14:ligatures w14:val="none"/>
        </w:rPr>
        <w:t xml:space="preserve">The Clerk provided an update regarding the </w:t>
      </w:r>
      <w:r w:rsidR="00EB1B7E" w:rsidRPr="00EB1B7E">
        <w:rPr>
          <w:rFonts w:ascii="Calibri" w:eastAsia="Times New Roman" w:hAnsi="Calibri" w:cs="Calibri"/>
          <w:b/>
          <w:bCs/>
          <w:color w:val="auto"/>
          <w:kern w:val="0"/>
          <w14:ligatures w14:val="none"/>
        </w:rPr>
        <w:t>Public Hall Reading Room</w:t>
      </w:r>
      <w:r w:rsidR="00EB1B7E" w:rsidRPr="00EB1B7E">
        <w:rPr>
          <w:rFonts w:ascii="Calibri" w:eastAsia="Times New Roman" w:hAnsi="Calibri" w:cs="Calibri"/>
          <w:color w:val="auto"/>
          <w:kern w:val="0"/>
          <w14:ligatures w14:val="none"/>
        </w:rPr>
        <w:t>, including progress with the surveyor and builder.</w:t>
      </w:r>
    </w:p>
    <w:p w14:paraId="1DD53196"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update be noted.</w:t>
      </w:r>
    </w:p>
    <w:p w14:paraId="542456A4" w14:textId="16DC005E" w:rsidR="00F05E09" w:rsidRDefault="00F05E09" w:rsidP="00263B04">
      <w:pPr>
        <w:spacing w:after="0"/>
        <w:ind w:left="0" w:right="0" w:firstLine="0"/>
      </w:pPr>
    </w:p>
    <w:p w14:paraId="2484D234" w14:textId="77777777" w:rsidR="00711E83" w:rsidRDefault="00711E83" w:rsidP="00263B04">
      <w:pPr>
        <w:spacing w:after="0"/>
        <w:ind w:left="0" w:right="0" w:firstLine="0"/>
        <w:rPr>
          <w:b/>
          <w:bCs/>
        </w:rPr>
      </w:pPr>
    </w:p>
    <w:p w14:paraId="52C5239E" w14:textId="77777777" w:rsidR="00EB1B7E" w:rsidRPr="00EB1B7E" w:rsidRDefault="00F05E09" w:rsidP="00EB1B7E">
      <w:pPr>
        <w:pStyle w:val="NormalWeb"/>
        <w:ind w:left="10"/>
        <w:rPr>
          <w:rFonts w:ascii="Calibri" w:eastAsia="Times New Roman" w:hAnsi="Calibri" w:cs="Calibri"/>
          <w:color w:val="auto"/>
          <w:kern w:val="0"/>
          <w14:ligatures w14:val="none"/>
        </w:rPr>
      </w:pPr>
      <w:r w:rsidRPr="00EB1B7E">
        <w:rPr>
          <w:rFonts w:ascii="Calibri" w:hAnsi="Calibri" w:cs="Calibri"/>
          <w:b/>
          <w:bCs/>
        </w:rPr>
        <w:lastRenderedPageBreak/>
        <w:t>12</w:t>
      </w:r>
      <w:r w:rsidRPr="00EB1B7E">
        <w:rPr>
          <w:rFonts w:ascii="Calibri" w:hAnsi="Calibri" w:cs="Calibri"/>
        </w:rPr>
        <w:t xml:space="preserve">. </w:t>
      </w:r>
      <w:r w:rsidRPr="00EB1B7E">
        <w:rPr>
          <w:rFonts w:ascii="Calibri" w:hAnsi="Calibri" w:cs="Calibri"/>
          <w:b/>
          <w:bCs/>
          <w:u w:val="single"/>
        </w:rPr>
        <w:t>Community Engagement Event</w:t>
      </w:r>
      <w:r w:rsidR="00711E83" w:rsidRPr="00EB1B7E">
        <w:rPr>
          <w:rFonts w:ascii="Calibri" w:hAnsi="Calibri" w:cs="Calibri"/>
        </w:rPr>
        <w:br/>
      </w:r>
      <w:r w:rsidR="00EB1B7E" w:rsidRPr="00EB1B7E">
        <w:rPr>
          <w:rFonts w:ascii="Calibri" w:eastAsia="Times New Roman" w:hAnsi="Calibri" w:cs="Calibri"/>
          <w:color w:val="auto"/>
          <w:kern w:val="0"/>
          <w14:ligatures w14:val="none"/>
        </w:rPr>
        <w:t xml:space="preserve">The Council received updates on the upcoming </w:t>
      </w:r>
      <w:r w:rsidR="00EB1B7E" w:rsidRPr="00EB1B7E">
        <w:rPr>
          <w:rFonts w:ascii="Calibri" w:eastAsia="Times New Roman" w:hAnsi="Calibri" w:cs="Calibri"/>
          <w:b/>
          <w:bCs/>
          <w:color w:val="auto"/>
          <w:kern w:val="0"/>
          <w14:ligatures w14:val="none"/>
        </w:rPr>
        <w:t>Community Engagement Event</w:t>
      </w:r>
      <w:r w:rsidR="00EB1B7E" w:rsidRPr="00EB1B7E">
        <w:rPr>
          <w:rFonts w:ascii="Calibri" w:eastAsia="Times New Roman" w:hAnsi="Calibri" w:cs="Calibri"/>
          <w:color w:val="auto"/>
          <w:kern w:val="0"/>
          <w14:ligatures w14:val="none"/>
        </w:rPr>
        <w:t xml:space="preserve"> scheduled for Friday 23rd January 2026. The event agenda was reviewed.</w:t>
      </w:r>
    </w:p>
    <w:p w14:paraId="02B3878A" w14:textId="1C540CEF" w:rsidR="00711E83" w:rsidRPr="00263B04" w:rsidRDefault="00EB1B7E" w:rsidP="00EB1B7E">
      <w:pPr>
        <w:spacing w:before="100" w:beforeAutospacing="1" w:after="100" w:afterAutospacing="1" w:line="240" w:lineRule="auto"/>
        <w:ind w:left="0" w:right="0" w:firstLine="0"/>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updates be noted and the event agenda approved.</w:t>
      </w:r>
    </w:p>
    <w:p w14:paraId="3BED1D30" w14:textId="77777777" w:rsidR="00EB1B7E" w:rsidRPr="00EB1B7E" w:rsidRDefault="00116FD6" w:rsidP="00EB1B7E">
      <w:pPr>
        <w:pStyle w:val="NormalWeb"/>
        <w:ind w:left="10"/>
        <w:rPr>
          <w:rFonts w:ascii="Calibri" w:eastAsia="Times New Roman" w:hAnsi="Calibri" w:cs="Calibri"/>
          <w:color w:val="auto"/>
          <w:kern w:val="0"/>
          <w14:ligatures w14:val="none"/>
        </w:rPr>
      </w:pPr>
      <w:r w:rsidRPr="00263B04">
        <w:rPr>
          <w:b/>
          <w:bCs/>
        </w:rPr>
        <w:t>1</w:t>
      </w:r>
      <w:r w:rsidR="00711E83">
        <w:rPr>
          <w:b/>
          <w:bCs/>
        </w:rPr>
        <w:t>3</w:t>
      </w:r>
      <w:r w:rsidRPr="00263B04">
        <w:rPr>
          <w:b/>
          <w:bCs/>
        </w:rPr>
        <w:t xml:space="preserve">. </w:t>
      </w:r>
      <w:r w:rsidRPr="00263B04">
        <w:rPr>
          <w:b/>
          <w:bCs/>
          <w:u w:val="single"/>
        </w:rPr>
        <w:t>Reports from Parish Council Representatives</w:t>
      </w:r>
      <w:r w:rsidRPr="00263B04">
        <w:rPr>
          <w:b/>
          <w:bCs/>
          <w:u w:val="single"/>
        </w:rPr>
        <w:br/>
      </w:r>
      <w:r w:rsidR="00EB1B7E" w:rsidRPr="00EB1B7E">
        <w:rPr>
          <w:rFonts w:ascii="Calibri" w:eastAsia="Times New Roman" w:hAnsi="Calibri" w:cs="Calibri"/>
          <w:color w:val="auto"/>
          <w:kern w:val="0"/>
          <w14:ligatures w14:val="none"/>
        </w:rPr>
        <w:t>The Council received reports from Parish Council representatives on committees, working groups, and outside bodies.</w:t>
      </w:r>
    </w:p>
    <w:p w14:paraId="4D19FB27" w14:textId="2CBFD39C" w:rsidR="00CA4BCB" w:rsidRDefault="00EB1B7E" w:rsidP="00EB1B7E">
      <w:pPr>
        <w:spacing w:before="100" w:beforeAutospacing="1" w:after="100" w:afterAutospacing="1" w:line="240" w:lineRule="auto"/>
        <w:ind w:left="0" w:right="0" w:firstLine="0"/>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reports be noted.</w:t>
      </w:r>
    </w:p>
    <w:p w14:paraId="1B0D8E98" w14:textId="77777777" w:rsidR="00B9445C" w:rsidRDefault="00CA4BCB" w:rsidP="00B9445C">
      <w:pPr>
        <w:spacing w:after="0" w:line="240" w:lineRule="auto"/>
        <w:ind w:left="0" w:right="0" w:firstLine="0"/>
        <w:rPr>
          <w:rFonts w:eastAsia="Times New Roman"/>
          <w:b/>
          <w:bCs/>
          <w:color w:val="auto"/>
          <w:kern w:val="0"/>
          <w:u w:val="single"/>
          <w14:ligatures w14:val="none"/>
        </w:rPr>
      </w:pPr>
      <w:r w:rsidRPr="00EB1B7E">
        <w:rPr>
          <w:rFonts w:eastAsia="Times New Roman"/>
          <w:b/>
          <w:bCs/>
          <w:color w:val="auto"/>
          <w:kern w:val="0"/>
          <w14:ligatures w14:val="none"/>
        </w:rPr>
        <w:t xml:space="preserve">14. </w:t>
      </w:r>
      <w:r w:rsidRPr="00EB1B7E">
        <w:rPr>
          <w:rFonts w:eastAsia="Times New Roman"/>
          <w:b/>
          <w:bCs/>
          <w:color w:val="auto"/>
          <w:kern w:val="0"/>
          <w:u w:val="single"/>
          <w14:ligatures w14:val="none"/>
        </w:rPr>
        <w:t>War Memorial to Commemorate the Role of Women</w:t>
      </w:r>
    </w:p>
    <w:p w14:paraId="02A6F347" w14:textId="350850B9" w:rsidR="00B9445C" w:rsidRPr="00B9445C" w:rsidRDefault="00B9445C" w:rsidP="00B9445C">
      <w:pPr>
        <w:spacing w:after="0" w:line="240" w:lineRule="auto"/>
        <w:ind w:left="0" w:right="0" w:firstLine="0"/>
        <w:rPr>
          <w:rFonts w:eastAsia="Times New Roman"/>
          <w:color w:val="auto"/>
          <w:kern w:val="0"/>
          <w14:ligatures w14:val="none"/>
        </w:rPr>
      </w:pPr>
      <w:r w:rsidRPr="00B9445C">
        <w:rPr>
          <w:rFonts w:eastAsia="Times New Roman"/>
          <w:color w:val="auto"/>
          <w:kern w:val="0"/>
          <w14:ligatures w14:val="none"/>
        </w:rPr>
        <w:t xml:space="preserve">The Council considered correspondence from </w:t>
      </w:r>
      <w:r w:rsidRPr="00B9445C">
        <w:rPr>
          <w:rFonts w:eastAsia="Times New Roman"/>
          <w:b/>
          <w:bCs/>
          <w:color w:val="auto"/>
          <w:kern w:val="0"/>
          <w14:ligatures w14:val="none"/>
        </w:rPr>
        <w:t>Cllr Sev Gomez-Aspron MBE, Mayor of the Metropolitan Borough of St Helens</w:t>
      </w:r>
      <w:r w:rsidRPr="00B9445C">
        <w:rPr>
          <w:rFonts w:eastAsia="Times New Roman"/>
          <w:color w:val="auto"/>
          <w:kern w:val="0"/>
          <w14:ligatures w14:val="none"/>
        </w:rPr>
        <w:t>, regarding a proposed project to establish a permanent war memorial in Victoria Square, St Helens, commemorating the role of women during conflict and war.</w:t>
      </w:r>
    </w:p>
    <w:p w14:paraId="59CF98DF" w14:textId="77777777" w:rsidR="00B9445C" w:rsidRPr="00B9445C" w:rsidRDefault="00B9445C" w:rsidP="00B9445C">
      <w:pPr>
        <w:spacing w:before="100" w:beforeAutospacing="1" w:after="100" w:afterAutospacing="1" w:line="240" w:lineRule="auto"/>
        <w:ind w:left="0" w:right="0" w:firstLine="0"/>
        <w:rPr>
          <w:rFonts w:eastAsia="Times New Roman"/>
          <w:color w:val="auto"/>
          <w:kern w:val="0"/>
          <w14:ligatures w14:val="none"/>
        </w:rPr>
      </w:pPr>
      <w:r w:rsidRPr="00B9445C">
        <w:rPr>
          <w:rFonts w:eastAsia="Times New Roman"/>
          <w:color w:val="auto"/>
          <w:kern w:val="0"/>
          <w14:ligatures w14:val="none"/>
        </w:rPr>
        <w:t>The Council</w:t>
      </w:r>
      <w:r w:rsidRPr="00B9445C">
        <w:rPr>
          <w:rFonts w:eastAsia="Times New Roman"/>
          <w:b/>
          <w:bCs/>
          <w:color w:val="auto"/>
          <w:kern w:val="0"/>
          <w14:ligatures w14:val="none"/>
        </w:rPr>
        <w:t xml:space="preserve"> noted</w:t>
      </w:r>
      <w:r w:rsidRPr="00B9445C">
        <w:rPr>
          <w:rFonts w:eastAsia="Times New Roman"/>
          <w:color w:val="auto"/>
          <w:kern w:val="0"/>
          <w14:ligatures w14:val="none"/>
        </w:rPr>
        <w:t>:</w:t>
      </w:r>
    </w:p>
    <w:p w14:paraId="0C28980E" w14:textId="77777777" w:rsidR="00B9445C" w:rsidRPr="00B9445C" w:rsidRDefault="00B9445C" w:rsidP="00B9445C">
      <w:pPr>
        <w:numPr>
          <w:ilvl w:val="0"/>
          <w:numId w:val="62"/>
        </w:numPr>
        <w:spacing w:before="100" w:beforeAutospacing="1" w:after="100" w:afterAutospacing="1" w:line="240" w:lineRule="auto"/>
        <w:ind w:right="0"/>
        <w:rPr>
          <w:rFonts w:eastAsia="Times New Roman"/>
          <w:color w:val="auto"/>
          <w:kern w:val="0"/>
          <w14:ligatures w14:val="none"/>
        </w:rPr>
      </w:pPr>
      <w:r w:rsidRPr="00B9445C">
        <w:rPr>
          <w:rFonts w:eastAsia="Times New Roman"/>
          <w:color w:val="auto"/>
          <w:kern w:val="0"/>
          <w14:ligatures w14:val="none"/>
        </w:rPr>
        <w:t>The formation of a cross-party working group supporting the project, including St Helens Inner Wheel and St Helens Soroptimists.</w:t>
      </w:r>
    </w:p>
    <w:p w14:paraId="0C5E10EE" w14:textId="77777777" w:rsidR="00B9445C" w:rsidRPr="00B9445C" w:rsidRDefault="00B9445C" w:rsidP="00B9445C">
      <w:pPr>
        <w:numPr>
          <w:ilvl w:val="0"/>
          <w:numId w:val="62"/>
        </w:numPr>
        <w:spacing w:before="100" w:beforeAutospacing="1" w:after="100" w:afterAutospacing="1" w:line="240" w:lineRule="auto"/>
        <w:ind w:right="0"/>
        <w:rPr>
          <w:rFonts w:eastAsia="Times New Roman"/>
          <w:color w:val="auto"/>
          <w:kern w:val="0"/>
          <w14:ligatures w14:val="none"/>
        </w:rPr>
      </w:pPr>
      <w:r w:rsidRPr="00B9445C">
        <w:rPr>
          <w:rFonts w:eastAsia="Times New Roman"/>
          <w:color w:val="auto"/>
          <w:kern w:val="0"/>
          <w14:ligatures w14:val="none"/>
        </w:rPr>
        <w:t>The invitation for Billinge Parish Council to support the project in principle and consider a financial contribution.</w:t>
      </w:r>
    </w:p>
    <w:p w14:paraId="0FBC24A6" w14:textId="77777777" w:rsidR="00B9445C" w:rsidRPr="00B9445C" w:rsidRDefault="00B9445C" w:rsidP="00B9445C">
      <w:pPr>
        <w:spacing w:before="100" w:beforeAutospacing="1" w:after="100" w:afterAutospacing="1" w:line="240" w:lineRule="auto"/>
        <w:ind w:left="0" w:right="0" w:firstLine="0"/>
        <w:rPr>
          <w:rFonts w:eastAsia="Times New Roman"/>
          <w:color w:val="auto"/>
          <w:kern w:val="0"/>
          <w14:ligatures w14:val="none"/>
        </w:rPr>
      </w:pPr>
      <w:r w:rsidRPr="00B9445C">
        <w:rPr>
          <w:rFonts w:eastAsia="Times New Roman"/>
          <w:b/>
          <w:bCs/>
          <w:color w:val="auto"/>
          <w:kern w:val="0"/>
          <w14:ligatures w14:val="none"/>
        </w:rPr>
        <w:t>RESOLVED:</w:t>
      </w:r>
      <w:r w:rsidRPr="00B9445C">
        <w:rPr>
          <w:rFonts w:eastAsia="Times New Roman"/>
          <w:color w:val="auto"/>
          <w:kern w:val="0"/>
          <w14:ligatures w14:val="none"/>
        </w:rPr>
        <w:t xml:space="preserve"> That consideration of a financial contribution be </w:t>
      </w:r>
      <w:r w:rsidRPr="00B9445C">
        <w:rPr>
          <w:rFonts w:eastAsia="Times New Roman"/>
          <w:b/>
          <w:bCs/>
          <w:color w:val="auto"/>
          <w:kern w:val="0"/>
          <w14:ligatures w14:val="none"/>
        </w:rPr>
        <w:t>deferred</w:t>
      </w:r>
      <w:r w:rsidRPr="00B9445C">
        <w:rPr>
          <w:rFonts w:eastAsia="Times New Roman"/>
          <w:color w:val="auto"/>
          <w:kern w:val="0"/>
          <w14:ligatures w14:val="none"/>
        </w:rPr>
        <w:t xml:space="preserve"> pending receipt of further information, including confirmation of payment details.</w:t>
      </w:r>
    </w:p>
    <w:p w14:paraId="30BDB394" w14:textId="77777777" w:rsidR="00EB1B7E" w:rsidRPr="00EB1B7E" w:rsidRDefault="00116FD6" w:rsidP="00EB1B7E">
      <w:pPr>
        <w:pStyle w:val="NormalWeb"/>
        <w:ind w:left="10"/>
        <w:rPr>
          <w:rFonts w:ascii="Calibri" w:eastAsia="Times New Roman" w:hAnsi="Calibri" w:cs="Calibri"/>
          <w:color w:val="auto"/>
          <w:kern w:val="0"/>
          <w14:ligatures w14:val="none"/>
        </w:rPr>
      </w:pPr>
      <w:r w:rsidRPr="00EB1B7E">
        <w:rPr>
          <w:rFonts w:ascii="Calibri" w:hAnsi="Calibri" w:cs="Calibri"/>
          <w:b/>
          <w:bCs/>
        </w:rPr>
        <w:t>1</w:t>
      </w:r>
      <w:r w:rsidR="00CA4BCB" w:rsidRPr="00EB1B7E">
        <w:rPr>
          <w:rFonts w:ascii="Calibri" w:hAnsi="Calibri" w:cs="Calibri"/>
          <w:b/>
          <w:bCs/>
        </w:rPr>
        <w:t>5</w:t>
      </w:r>
      <w:r w:rsidRPr="00EB1B7E">
        <w:rPr>
          <w:rFonts w:ascii="Calibri" w:hAnsi="Calibri" w:cs="Calibri"/>
          <w:b/>
          <w:bCs/>
        </w:rPr>
        <w:t xml:space="preserve">. </w:t>
      </w:r>
      <w:r w:rsidRPr="00EB1B7E">
        <w:rPr>
          <w:rFonts w:ascii="Calibri" w:hAnsi="Calibri" w:cs="Calibri"/>
          <w:b/>
          <w:bCs/>
          <w:u w:val="single"/>
        </w:rPr>
        <w:t>Reports and Correspondence (Information Only)</w:t>
      </w:r>
      <w:r w:rsidRPr="00EB1B7E">
        <w:rPr>
          <w:rFonts w:ascii="Calibri" w:hAnsi="Calibri" w:cs="Calibri"/>
          <w:b/>
          <w:bCs/>
        </w:rPr>
        <w:br/>
      </w:r>
      <w:r w:rsidR="00EB1B7E" w:rsidRPr="00EB1B7E">
        <w:rPr>
          <w:rFonts w:ascii="Calibri" w:eastAsia="Times New Roman" w:hAnsi="Calibri" w:cs="Calibri"/>
          <w:color w:val="auto"/>
          <w:kern w:val="0"/>
          <w14:ligatures w14:val="none"/>
        </w:rPr>
        <w:t xml:space="preserve">The Council received the </w:t>
      </w:r>
      <w:r w:rsidR="00EB1B7E" w:rsidRPr="00EB1B7E">
        <w:rPr>
          <w:rFonts w:ascii="Calibri" w:eastAsia="Times New Roman" w:hAnsi="Calibri" w:cs="Calibri"/>
          <w:b/>
          <w:bCs/>
          <w:color w:val="auto"/>
          <w:kern w:val="0"/>
          <w14:ligatures w14:val="none"/>
        </w:rPr>
        <w:t>Police Report</w:t>
      </w:r>
      <w:r w:rsidR="00EB1B7E" w:rsidRPr="00EB1B7E">
        <w:rPr>
          <w:rFonts w:ascii="Calibri" w:eastAsia="Times New Roman" w:hAnsi="Calibri" w:cs="Calibri"/>
          <w:color w:val="auto"/>
          <w:kern w:val="0"/>
          <w14:ligatures w14:val="none"/>
        </w:rPr>
        <w:t xml:space="preserve"> and other correspondence for information. Updates on the </w:t>
      </w:r>
      <w:r w:rsidR="00EB1B7E" w:rsidRPr="00EB1B7E">
        <w:rPr>
          <w:rFonts w:ascii="Calibri" w:eastAsia="Times New Roman" w:hAnsi="Calibri" w:cs="Calibri"/>
          <w:b/>
          <w:bCs/>
          <w:color w:val="auto"/>
          <w:kern w:val="0"/>
          <w14:ligatures w14:val="none"/>
        </w:rPr>
        <w:t>Community Engagement Event</w:t>
      </w:r>
      <w:r w:rsidR="00EB1B7E" w:rsidRPr="00EB1B7E">
        <w:rPr>
          <w:rFonts w:ascii="Calibri" w:eastAsia="Times New Roman" w:hAnsi="Calibri" w:cs="Calibri"/>
          <w:color w:val="auto"/>
          <w:kern w:val="0"/>
          <w14:ligatures w14:val="none"/>
        </w:rPr>
        <w:t xml:space="preserve"> were also noted.</w:t>
      </w:r>
    </w:p>
    <w:p w14:paraId="789F0982"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reports and correspondence be noted.</w:t>
      </w:r>
    </w:p>
    <w:p w14:paraId="5D80CED8" w14:textId="083CAAC7" w:rsidR="005E7919" w:rsidRPr="00263B04" w:rsidRDefault="005E7919" w:rsidP="00EB1B7E">
      <w:pPr>
        <w:spacing w:after="0"/>
        <w:ind w:left="0" w:right="0"/>
      </w:pPr>
    </w:p>
    <w:p w14:paraId="7CF3B5C9" w14:textId="49004994" w:rsidR="00452D56" w:rsidRPr="00263B04" w:rsidRDefault="00406821" w:rsidP="005F7023">
      <w:pPr>
        <w:spacing w:after="0"/>
        <w:ind w:left="0" w:right="0"/>
        <w:rPr>
          <w:b/>
          <w:bCs/>
          <w:u w:val="single"/>
        </w:rPr>
      </w:pPr>
      <w:r w:rsidRPr="00263B04">
        <w:rPr>
          <w:b/>
          <w:bCs/>
        </w:rPr>
        <w:t>1</w:t>
      </w:r>
      <w:r w:rsidR="00CA4BCB">
        <w:rPr>
          <w:b/>
          <w:bCs/>
        </w:rPr>
        <w:t>6</w:t>
      </w:r>
      <w:r w:rsidR="00116FD6" w:rsidRPr="00263B04">
        <w:rPr>
          <w:b/>
          <w:bCs/>
        </w:rPr>
        <w:t xml:space="preserve">. </w:t>
      </w:r>
      <w:r w:rsidR="00116FD6" w:rsidRPr="00263B04">
        <w:rPr>
          <w:b/>
          <w:bCs/>
          <w:u w:val="single"/>
        </w:rPr>
        <w:t>Date and Time of Next Meetings</w:t>
      </w:r>
    </w:p>
    <w:p w14:paraId="215F144D" w14:textId="32B78BBA" w:rsidR="007D0DDF" w:rsidRPr="00263B04" w:rsidRDefault="00EB1B7E" w:rsidP="005F7023">
      <w:pPr>
        <w:spacing w:after="0"/>
        <w:ind w:left="0" w:right="0"/>
      </w:pPr>
      <w:r>
        <w:rPr>
          <w:b/>
          <w:bCs/>
        </w:rPr>
        <w:t>C</w:t>
      </w:r>
      <w:r w:rsidRPr="00263B04">
        <w:rPr>
          <w:b/>
          <w:bCs/>
        </w:rPr>
        <w:t>onfirm</w:t>
      </w:r>
      <w:r>
        <w:rPr>
          <w:b/>
          <w:bCs/>
        </w:rPr>
        <w:t xml:space="preserve">ed </w:t>
      </w:r>
      <w:r w:rsidRPr="00263B04">
        <w:rPr>
          <w:b/>
          <w:bCs/>
        </w:rPr>
        <w:t>Monday</w:t>
      </w:r>
      <w:r>
        <w:t xml:space="preserve"> 16</w:t>
      </w:r>
      <w:r w:rsidRPr="00EB1B7E">
        <w:rPr>
          <w:vertAlign w:val="superscript"/>
        </w:rPr>
        <w:t>th</w:t>
      </w:r>
      <w:r>
        <w:t>February 2026 – 7.30PM</w:t>
      </w:r>
    </w:p>
    <w:p w14:paraId="4A44AB19" w14:textId="77777777" w:rsidR="00452D56" w:rsidRPr="00D02A99" w:rsidRDefault="00452D56" w:rsidP="005F7023">
      <w:pPr>
        <w:spacing w:after="0"/>
        <w:ind w:left="0" w:right="0"/>
        <w:rPr>
          <w:b/>
          <w:bCs/>
        </w:rPr>
      </w:pPr>
    </w:p>
    <w:p w14:paraId="7D0494A2" w14:textId="77777777" w:rsidR="007D5EBD" w:rsidRPr="00D02A99" w:rsidRDefault="007D5EBD" w:rsidP="005F7023">
      <w:pPr>
        <w:spacing w:after="0"/>
        <w:ind w:left="0" w:right="0"/>
        <w:rPr>
          <w:b/>
          <w:bCs/>
        </w:rPr>
      </w:pPr>
    </w:p>
    <w:p w14:paraId="7755FA84" w14:textId="2E735EA4" w:rsidR="007D5EBD" w:rsidRPr="00D02A99" w:rsidRDefault="002F13E7" w:rsidP="005F7023">
      <w:pPr>
        <w:spacing w:after="0"/>
        <w:ind w:left="0" w:right="0"/>
        <w:rPr>
          <w:b/>
          <w:bCs/>
        </w:rPr>
      </w:pPr>
      <w:r w:rsidRPr="00D02A99">
        <w:rPr>
          <w:b/>
          <w:bCs/>
        </w:rPr>
        <w:t>Sign</w:t>
      </w:r>
      <w:r w:rsidR="00406821" w:rsidRPr="00D02A99">
        <w:rPr>
          <w:b/>
          <w:bCs/>
        </w:rPr>
        <w:t>ed</w:t>
      </w:r>
      <w:r w:rsidRPr="00D02A99">
        <w:rPr>
          <w:b/>
          <w:bCs/>
        </w:rPr>
        <w:t>:</w:t>
      </w:r>
      <w:r w:rsidR="00977384">
        <w:rPr>
          <w:b/>
          <w:bCs/>
        </w:rPr>
        <w:t xml:space="preserve"> </w:t>
      </w:r>
      <w:r w:rsidRPr="00D02A99">
        <w:rPr>
          <w:b/>
          <w:bCs/>
        </w:rPr>
        <w:t xml:space="preserve">                                                                                     </w:t>
      </w:r>
      <w:r w:rsidR="00977384">
        <w:rPr>
          <w:b/>
          <w:bCs/>
        </w:rPr>
        <w:t xml:space="preserve">          </w:t>
      </w:r>
      <w:r w:rsidRPr="00D02A99">
        <w:rPr>
          <w:b/>
          <w:bCs/>
        </w:rPr>
        <w:t xml:space="preserve">   Date </w:t>
      </w:r>
    </w:p>
    <w:p w14:paraId="5E030356" w14:textId="77777777" w:rsidR="007D0DDF" w:rsidRPr="00DC443E"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65BFCC2F" w14:textId="72551A25" w:rsidR="00A61B04" w:rsidRPr="00703797" w:rsidRDefault="007D0DDF" w:rsidP="004B05BC">
      <w:pPr>
        <w:spacing w:after="0"/>
        <w:ind w:left="0" w:right="0"/>
        <w:jc w:val="center"/>
        <w:rPr>
          <w:bCs/>
          <w:sz w:val="22"/>
          <w:szCs w:val="22"/>
        </w:rPr>
      </w:pPr>
      <w:r w:rsidRPr="00AC08F6">
        <w:t xml:space="preserve">Press </w:t>
      </w:r>
      <w:r w:rsidR="00A57121" w:rsidRPr="00AC08F6">
        <w:t>and public are</w:t>
      </w:r>
      <w:r w:rsidR="004B05BC">
        <w:t xml:space="preserve"> </w:t>
      </w:r>
      <w:r w:rsidR="00A57121" w:rsidRPr="00AC08F6">
        <w:t>welcome to attend.</w:t>
      </w:r>
    </w:p>
    <w:sectPr w:rsidR="00A61B04" w:rsidRPr="00703797">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AC2C" w14:textId="77777777" w:rsidR="00062AEB" w:rsidRDefault="00062AEB" w:rsidP="002F13E7">
      <w:pPr>
        <w:spacing w:after="0" w:line="240" w:lineRule="auto"/>
      </w:pPr>
      <w:r>
        <w:separator/>
      </w:r>
    </w:p>
  </w:endnote>
  <w:endnote w:type="continuationSeparator" w:id="0">
    <w:p w14:paraId="33889083" w14:textId="77777777" w:rsidR="00062AEB" w:rsidRDefault="00062AEB"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EC44" w14:textId="77777777" w:rsidR="00062AEB" w:rsidRDefault="00062AEB" w:rsidP="002F13E7">
      <w:pPr>
        <w:spacing w:after="0" w:line="240" w:lineRule="auto"/>
      </w:pPr>
      <w:r>
        <w:separator/>
      </w:r>
    </w:p>
  </w:footnote>
  <w:footnote w:type="continuationSeparator" w:id="0">
    <w:p w14:paraId="01C66DC7" w14:textId="77777777" w:rsidR="00062AEB" w:rsidRDefault="00062AEB"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C05"/>
    <w:multiLevelType w:val="multilevel"/>
    <w:tmpl w:val="299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0B323F67"/>
    <w:multiLevelType w:val="multilevel"/>
    <w:tmpl w:val="15360148"/>
    <w:lvl w:ilvl="0">
      <w:start w:val="10"/>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0"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A7C39"/>
    <w:multiLevelType w:val="multilevel"/>
    <w:tmpl w:val="C03C2DF0"/>
    <w:lvl w:ilvl="0">
      <w:start w:val="10"/>
      <w:numFmt w:val="decimal"/>
      <w:lvlText w:val="%1"/>
      <w:lvlJc w:val="left"/>
      <w:pPr>
        <w:ind w:left="420" w:hanging="420"/>
      </w:pPr>
      <w:rPr>
        <w:rFonts w:hint="default"/>
        <w:b/>
      </w:rPr>
    </w:lvl>
    <w:lvl w:ilvl="1">
      <w:start w:val="2"/>
      <w:numFmt w:val="decimal"/>
      <w:lvlText w:val="%1.%2"/>
      <w:lvlJc w:val="left"/>
      <w:pPr>
        <w:ind w:left="790" w:hanging="420"/>
      </w:pPr>
      <w:rPr>
        <w:rFonts w:hint="default"/>
        <w:b/>
      </w:rPr>
    </w:lvl>
    <w:lvl w:ilvl="2">
      <w:start w:val="1"/>
      <w:numFmt w:val="decimal"/>
      <w:lvlText w:val="%1.%2.%3"/>
      <w:lvlJc w:val="left"/>
      <w:pPr>
        <w:ind w:left="1460" w:hanging="720"/>
      </w:pPr>
      <w:rPr>
        <w:rFonts w:hint="default"/>
        <w:b/>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12" w15:restartNumberingAfterBreak="0">
    <w:nsid w:val="169E5A04"/>
    <w:multiLevelType w:val="hybridMultilevel"/>
    <w:tmpl w:val="93DABC12"/>
    <w:lvl w:ilvl="0" w:tplc="FB70BDF2">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1714215C"/>
    <w:multiLevelType w:val="multilevel"/>
    <w:tmpl w:val="F3A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6026E6"/>
    <w:multiLevelType w:val="multilevel"/>
    <w:tmpl w:val="0D04C2EC"/>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o"/>
      <w:lvlJc w:val="left"/>
      <w:pPr>
        <w:tabs>
          <w:tab w:val="num" w:pos="1090"/>
        </w:tabs>
        <w:ind w:left="1090" w:hanging="360"/>
      </w:pPr>
      <w:rPr>
        <w:rFonts w:ascii="Courier New" w:hAnsi="Courier New" w:hint="default"/>
        <w:sz w:val="20"/>
      </w:rPr>
    </w:lvl>
    <w:lvl w:ilvl="2" w:tentative="1">
      <w:start w:val="1"/>
      <w:numFmt w:val="bullet"/>
      <w:lvlText w:val=""/>
      <w:lvlJc w:val="left"/>
      <w:pPr>
        <w:tabs>
          <w:tab w:val="num" w:pos="1810"/>
        </w:tabs>
        <w:ind w:left="1810" w:hanging="360"/>
      </w:pPr>
      <w:rPr>
        <w:rFonts w:ascii="Wingdings" w:hAnsi="Wingdings" w:hint="default"/>
        <w:sz w:val="20"/>
      </w:rPr>
    </w:lvl>
    <w:lvl w:ilvl="3" w:tentative="1">
      <w:start w:val="1"/>
      <w:numFmt w:val="bullet"/>
      <w:lvlText w:val=""/>
      <w:lvlJc w:val="left"/>
      <w:pPr>
        <w:tabs>
          <w:tab w:val="num" w:pos="2530"/>
        </w:tabs>
        <w:ind w:left="2530" w:hanging="360"/>
      </w:pPr>
      <w:rPr>
        <w:rFonts w:ascii="Wingdings" w:hAnsi="Wingdings" w:hint="default"/>
        <w:sz w:val="20"/>
      </w:rPr>
    </w:lvl>
    <w:lvl w:ilvl="4" w:tentative="1">
      <w:start w:val="1"/>
      <w:numFmt w:val="bullet"/>
      <w:lvlText w:val=""/>
      <w:lvlJc w:val="left"/>
      <w:pPr>
        <w:tabs>
          <w:tab w:val="num" w:pos="3250"/>
        </w:tabs>
        <w:ind w:left="3250" w:hanging="360"/>
      </w:pPr>
      <w:rPr>
        <w:rFonts w:ascii="Wingdings" w:hAnsi="Wingdings" w:hint="default"/>
        <w:sz w:val="20"/>
      </w:rPr>
    </w:lvl>
    <w:lvl w:ilvl="5" w:tentative="1">
      <w:start w:val="1"/>
      <w:numFmt w:val="bullet"/>
      <w:lvlText w:val=""/>
      <w:lvlJc w:val="left"/>
      <w:pPr>
        <w:tabs>
          <w:tab w:val="num" w:pos="3970"/>
        </w:tabs>
        <w:ind w:left="3970" w:hanging="360"/>
      </w:pPr>
      <w:rPr>
        <w:rFonts w:ascii="Wingdings" w:hAnsi="Wingdings" w:hint="default"/>
        <w:sz w:val="20"/>
      </w:rPr>
    </w:lvl>
    <w:lvl w:ilvl="6" w:tentative="1">
      <w:start w:val="1"/>
      <w:numFmt w:val="bullet"/>
      <w:lvlText w:val=""/>
      <w:lvlJc w:val="left"/>
      <w:pPr>
        <w:tabs>
          <w:tab w:val="num" w:pos="4690"/>
        </w:tabs>
        <w:ind w:left="4690" w:hanging="360"/>
      </w:pPr>
      <w:rPr>
        <w:rFonts w:ascii="Wingdings" w:hAnsi="Wingdings" w:hint="default"/>
        <w:sz w:val="20"/>
      </w:rPr>
    </w:lvl>
    <w:lvl w:ilvl="7" w:tentative="1">
      <w:start w:val="1"/>
      <w:numFmt w:val="bullet"/>
      <w:lvlText w:val=""/>
      <w:lvlJc w:val="left"/>
      <w:pPr>
        <w:tabs>
          <w:tab w:val="num" w:pos="5410"/>
        </w:tabs>
        <w:ind w:left="5410" w:hanging="360"/>
      </w:pPr>
      <w:rPr>
        <w:rFonts w:ascii="Wingdings" w:hAnsi="Wingdings" w:hint="default"/>
        <w:sz w:val="20"/>
      </w:rPr>
    </w:lvl>
    <w:lvl w:ilvl="8" w:tentative="1">
      <w:start w:val="1"/>
      <w:numFmt w:val="bullet"/>
      <w:lvlText w:val=""/>
      <w:lvlJc w:val="left"/>
      <w:pPr>
        <w:tabs>
          <w:tab w:val="num" w:pos="6130"/>
        </w:tabs>
        <w:ind w:left="6130" w:hanging="360"/>
      </w:pPr>
      <w:rPr>
        <w:rFonts w:ascii="Wingdings" w:hAnsi="Wingdings" w:hint="default"/>
        <w:sz w:val="20"/>
      </w:rPr>
    </w:lvl>
  </w:abstractNum>
  <w:abstractNum w:abstractNumId="19"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6"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EA472B"/>
    <w:multiLevelType w:val="multilevel"/>
    <w:tmpl w:val="0B5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254380"/>
    <w:multiLevelType w:val="multilevel"/>
    <w:tmpl w:val="A190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C61CB3"/>
    <w:multiLevelType w:val="multilevel"/>
    <w:tmpl w:val="861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2C7D67"/>
    <w:multiLevelType w:val="multilevel"/>
    <w:tmpl w:val="752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8"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4"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45"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8D23C4A"/>
    <w:multiLevelType w:val="multilevel"/>
    <w:tmpl w:val="352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C53095"/>
    <w:multiLevelType w:val="multilevel"/>
    <w:tmpl w:val="15B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02313"/>
    <w:multiLevelType w:val="multilevel"/>
    <w:tmpl w:val="9316267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3"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5"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8" w15:restartNumberingAfterBreak="0">
    <w:nsid w:val="760459BC"/>
    <w:multiLevelType w:val="multilevel"/>
    <w:tmpl w:val="A73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F00192"/>
    <w:multiLevelType w:val="multilevel"/>
    <w:tmpl w:val="D08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31"/>
  </w:num>
  <w:num w:numId="2" w16cid:durableId="1000280495">
    <w:abstractNumId w:val="56"/>
  </w:num>
  <w:num w:numId="3" w16cid:durableId="1509639219">
    <w:abstractNumId w:val="20"/>
  </w:num>
  <w:num w:numId="4" w16cid:durableId="1179079434">
    <w:abstractNumId w:val="61"/>
  </w:num>
  <w:num w:numId="5" w16cid:durableId="84693282">
    <w:abstractNumId w:val="42"/>
  </w:num>
  <w:num w:numId="6" w16cid:durableId="1618371413">
    <w:abstractNumId w:val="45"/>
  </w:num>
  <w:num w:numId="7" w16cid:durableId="1892229364">
    <w:abstractNumId w:val="55"/>
  </w:num>
  <w:num w:numId="8" w16cid:durableId="1524787883">
    <w:abstractNumId w:val="54"/>
  </w:num>
  <w:num w:numId="9" w16cid:durableId="980813502">
    <w:abstractNumId w:val="33"/>
  </w:num>
  <w:num w:numId="10" w16cid:durableId="1921064500">
    <w:abstractNumId w:val="4"/>
  </w:num>
  <w:num w:numId="11" w16cid:durableId="893463603">
    <w:abstractNumId w:val="48"/>
  </w:num>
  <w:num w:numId="12" w16cid:durableId="1068697494">
    <w:abstractNumId w:val="40"/>
  </w:num>
  <w:num w:numId="13" w16cid:durableId="1860198377">
    <w:abstractNumId w:val="26"/>
  </w:num>
  <w:num w:numId="14" w16cid:durableId="1906917888">
    <w:abstractNumId w:val="14"/>
  </w:num>
  <w:num w:numId="15" w16cid:durableId="1731151036">
    <w:abstractNumId w:val="22"/>
  </w:num>
  <w:num w:numId="16" w16cid:durableId="153029937">
    <w:abstractNumId w:val="43"/>
  </w:num>
  <w:num w:numId="17" w16cid:durableId="2025741348">
    <w:abstractNumId w:val="17"/>
  </w:num>
  <w:num w:numId="18" w16cid:durableId="289674131">
    <w:abstractNumId w:val="50"/>
  </w:num>
  <w:num w:numId="19" w16cid:durableId="1823690562">
    <w:abstractNumId w:val="1"/>
  </w:num>
  <w:num w:numId="20" w16cid:durableId="1912813701">
    <w:abstractNumId w:val="15"/>
  </w:num>
  <w:num w:numId="21" w16cid:durableId="689913762">
    <w:abstractNumId w:val="41"/>
  </w:num>
  <w:num w:numId="22" w16cid:durableId="1610433534">
    <w:abstractNumId w:val="38"/>
  </w:num>
  <w:num w:numId="23" w16cid:durableId="610287335">
    <w:abstractNumId w:val="37"/>
  </w:num>
  <w:num w:numId="24" w16cid:durableId="1834488272">
    <w:abstractNumId w:val="8"/>
  </w:num>
  <w:num w:numId="25" w16cid:durableId="627200971">
    <w:abstractNumId w:val="3"/>
  </w:num>
  <w:num w:numId="26" w16cid:durableId="850534687">
    <w:abstractNumId w:val="51"/>
  </w:num>
  <w:num w:numId="27" w16cid:durableId="1732003766">
    <w:abstractNumId w:val="32"/>
  </w:num>
  <w:num w:numId="28" w16cid:durableId="712582604">
    <w:abstractNumId w:val="24"/>
  </w:num>
  <w:num w:numId="29" w16cid:durableId="2043437638">
    <w:abstractNumId w:val="52"/>
  </w:num>
  <w:num w:numId="30" w16cid:durableId="584536759">
    <w:abstractNumId w:val="10"/>
  </w:num>
  <w:num w:numId="31" w16cid:durableId="964965909">
    <w:abstractNumId w:val="57"/>
  </w:num>
  <w:num w:numId="32" w16cid:durableId="3479948">
    <w:abstractNumId w:val="36"/>
  </w:num>
  <w:num w:numId="33" w16cid:durableId="1669557133">
    <w:abstractNumId w:val="29"/>
  </w:num>
  <w:num w:numId="34" w16cid:durableId="1094011409">
    <w:abstractNumId w:val="5"/>
  </w:num>
  <w:num w:numId="35" w16cid:durableId="791747404">
    <w:abstractNumId w:val="27"/>
  </w:num>
  <w:num w:numId="36" w16cid:durableId="14432369">
    <w:abstractNumId w:val="53"/>
  </w:num>
  <w:num w:numId="37" w16cid:durableId="1047952843">
    <w:abstractNumId w:val="2"/>
  </w:num>
  <w:num w:numId="38" w16cid:durableId="1290622040">
    <w:abstractNumId w:val="6"/>
  </w:num>
  <w:num w:numId="39" w16cid:durableId="811598023">
    <w:abstractNumId w:val="16"/>
  </w:num>
  <w:num w:numId="40" w16cid:durableId="1448310602">
    <w:abstractNumId w:val="25"/>
  </w:num>
  <w:num w:numId="41" w16cid:durableId="379986336">
    <w:abstractNumId w:val="60"/>
  </w:num>
  <w:num w:numId="42" w16cid:durableId="1245996269">
    <w:abstractNumId w:val="21"/>
  </w:num>
  <w:num w:numId="43" w16cid:durableId="1398363368">
    <w:abstractNumId w:val="9"/>
  </w:num>
  <w:num w:numId="44" w16cid:durableId="102464513">
    <w:abstractNumId w:val="44"/>
  </w:num>
  <w:num w:numId="45" w16cid:durableId="634021842">
    <w:abstractNumId w:val="23"/>
  </w:num>
  <w:num w:numId="46" w16cid:durableId="552232354">
    <w:abstractNumId w:val="19"/>
  </w:num>
  <w:num w:numId="47" w16cid:durableId="2025668673">
    <w:abstractNumId w:val="39"/>
  </w:num>
  <w:num w:numId="48" w16cid:durableId="366107161">
    <w:abstractNumId w:val="58"/>
  </w:num>
  <w:num w:numId="49" w16cid:durableId="176430593">
    <w:abstractNumId w:val="34"/>
  </w:num>
  <w:num w:numId="50" w16cid:durableId="771634796">
    <w:abstractNumId w:val="13"/>
  </w:num>
  <w:num w:numId="51" w16cid:durableId="740719508">
    <w:abstractNumId w:val="0"/>
  </w:num>
  <w:num w:numId="52" w16cid:durableId="617033146">
    <w:abstractNumId w:val="49"/>
  </w:num>
  <w:num w:numId="53" w16cid:durableId="940724150">
    <w:abstractNumId w:val="7"/>
  </w:num>
  <w:num w:numId="54" w16cid:durableId="899436284">
    <w:abstractNumId w:val="18"/>
  </w:num>
  <w:num w:numId="55" w16cid:durableId="1908297348">
    <w:abstractNumId w:val="47"/>
  </w:num>
  <w:num w:numId="56" w16cid:durableId="1654408894">
    <w:abstractNumId w:val="11"/>
  </w:num>
  <w:num w:numId="57" w16cid:durableId="929967778">
    <w:abstractNumId w:val="35"/>
  </w:num>
  <w:num w:numId="58" w16cid:durableId="1047752901">
    <w:abstractNumId w:val="46"/>
  </w:num>
  <w:num w:numId="59" w16cid:durableId="1179738945">
    <w:abstractNumId w:val="30"/>
  </w:num>
  <w:num w:numId="60" w16cid:durableId="1331786742">
    <w:abstractNumId w:val="12"/>
  </w:num>
  <w:num w:numId="61" w16cid:durableId="1121650230">
    <w:abstractNumId w:val="28"/>
  </w:num>
  <w:num w:numId="62" w16cid:durableId="80636133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AEB"/>
    <w:rsid w:val="00062D5F"/>
    <w:rsid w:val="00063BB0"/>
    <w:rsid w:val="00065BA2"/>
    <w:rsid w:val="00066CDA"/>
    <w:rsid w:val="000677C5"/>
    <w:rsid w:val="00067A90"/>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3970"/>
    <w:rsid w:val="001053F2"/>
    <w:rsid w:val="001068EB"/>
    <w:rsid w:val="00116FD6"/>
    <w:rsid w:val="00121387"/>
    <w:rsid w:val="0012182B"/>
    <w:rsid w:val="00122D40"/>
    <w:rsid w:val="001334AB"/>
    <w:rsid w:val="00135244"/>
    <w:rsid w:val="00152DFA"/>
    <w:rsid w:val="00156ED3"/>
    <w:rsid w:val="001577DC"/>
    <w:rsid w:val="00163C90"/>
    <w:rsid w:val="00173422"/>
    <w:rsid w:val="00174635"/>
    <w:rsid w:val="00176C65"/>
    <w:rsid w:val="0018350A"/>
    <w:rsid w:val="001836C9"/>
    <w:rsid w:val="00191EAB"/>
    <w:rsid w:val="00195E15"/>
    <w:rsid w:val="001A3A35"/>
    <w:rsid w:val="001B46F5"/>
    <w:rsid w:val="001B676A"/>
    <w:rsid w:val="001C0083"/>
    <w:rsid w:val="001C40F8"/>
    <w:rsid w:val="001D4BF8"/>
    <w:rsid w:val="001D51FF"/>
    <w:rsid w:val="001D685A"/>
    <w:rsid w:val="001E3DB6"/>
    <w:rsid w:val="001E4BFE"/>
    <w:rsid w:val="001E6635"/>
    <w:rsid w:val="001F022A"/>
    <w:rsid w:val="001F19AE"/>
    <w:rsid w:val="001F3975"/>
    <w:rsid w:val="001F41D3"/>
    <w:rsid w:val="0020190C"/>
    <w:rsid w:val="00206355"/>
    <w:rsid w:val="00221B9C"/>
    <w:rsid w:val="0022545E"/>
    <w:rsid w:val="0022617D"/>
    <w:rsid w:val="0024387F"/>
    <w:rsid w:val="00244AF3"/>
    <w:rsid w:val="00246DFF"/>
    <w:rsid w:val="002544E7"/>
    <w:rsid w:val="00263B04"/>
    <w:rsid w:val="002753B5"/>
    <w:rsid w:val="0027568A"/>
    <w:rsid w:val="00280445"/>
    <w:rsid w:val="002A00C3"/>
    <w:rsid w:val="002A0979"/>
    <w:rsid w:val="002A24BB"/>
    <w:rsid w:val="002B53A2"/>
    <w:rsid w:val="002B699A"/>
    <w:rsid w:val="002D0FA4"/>
    <w:rsid w:val="002D214B"/>
    <w:rsid w:val="002D65E6"/>
    <w:rsid w:val="002E4964"/>
    <w:rsid w:val="002E6925"/>
    <w:rsid w:val="002F13E7"/>
    <w:rsid w:val="002F2951"/>
    <w:rsid w:val="00301633"/>
    <w:rsid w:val="00302F72"/>
    <w:rsid w:val="003050A4"/>
    <w:rsid w:val="00310F72"/>
    <w:rsid w:val="00323A02"/>
    <w:rsid w:val="00362B39"/>
    <w:rsid w:val="00374300"/>
    <w:rsid w:val="0038576D"/>
    <w:rsid w:val="00393F52"/>
    <w:rsid w:val="003969FE"/>
    <w:rsid w:val="003A0CE7"/>
    <w:rsid w:val="003A3C42"/>
    <w:rsid w:val="003B68DC"/>
    <w:rsid w:val="003C6BFF"/>
    <w:rsid w:val="003D5D4D"/>
    <w:rsid w:val="003E1247"/>
    <w:rsid w:val="003E2977"/>
    <w:rsid w:val="003E3EAA"/>
    <w:rsid w:val="003F004B"/>
    <w:rsid w:val="003F610B"/>
    <w:rsid w:val="003F669C"/>
    <w:rsid w:val="00406821"/>
    <w:rsid w:val="004127E1"/>
    <w:rsid w:val="00417A8B"/>
    <w:rsid w:val="00422DBC"/>
    <w:rsid w:val="004317A3"/>
    <w:rsid w:val="00445458"/>
    <w:rsid w:val="004470B2"/>
    <w:rsid w:val="00450478"/>
    <w:rsid w:val="0045236F"/>
    <w:rsid w:val="00452D56"/>
    <w:rsid w:val="00452E1C"/>
    <w:rsid w:val="004533A3"/>
    <w:rsid w:val="00456A77"/>
    <w:rsid w:val="004624EF"/>
    <w:rsid w:val="0046740A"/>
    <w:rsid w:val="004803E9"/>
    <w:rsid w:val="004850BF"/>
    <w:rsid w:val="00485FE8"/>
    <w:rsid w:val="00496769"/>
    <w:rsid w:val="004A0A9F"/>
    <w:rsid w:val="004A4F2D"/>
    <w:rsid w:val="004B05BC"/>
    <w:rsid w:val="004B43A2"/>
    <w:rsid w:val="004C015F"/>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41BB3"/>
    <w:rsid w:val="00564BD2"/>
    <w:rsid w:val="005667D9"/>
    <w:rsid w:val="00574085"/>
    <w:rsid w:val="005933D1"/>
    <w:rsid w:val="00596B57"/>
    <w:rsid w:val="005A179B"/>
    <w:rsid w:val="005A3BBF"/>
    <w:rsid w:val="005A781C"/>
    <w:rsid w:val="005B3C2B"/>
    <w:rsid w:val="005B4CBC"/>
    <w:rsid w:val="005C44D3"/>
    <w:rsid w:val="005D187E"/>
    <w:rsid w:val="005D3735"/>
    <w:rsid w:val="005D6AFC"/>
    <w:rsid w:val="005D6E55"/>
    <w:rsid w:val="005E7919"/>
    <w:rsid w:val="005F0F72"/>
    <w:rsid w:val="005F1BFC"/>
    <w:rsid w:val="005F5CCF"/>
    <w:rsid w:val="005F7023"/>
    <w:rsid w:val="005F736A"/>
    <w:rsid w:val="005F7D42"/>
    <w:rsid w:val="005F7ED4"/>
    <w:rsid w:val="00603CD0"/>
    <w:rsid w:val="00604E80"/>
    <w:rsid w:val="00605DE5"/>
    <w:rsid w:val="006179EF"/>
    <w:rsid w:val="00624BBF"/>
    <w:rsid w:val="0063052B"/>
    <w:rsid w:val="00637A9D"/>
    <w:rsid w:val="00647F4D"/>
    <w:rsid w:val="0066241F"/>
    <w:rsid w:val="00667825"/>
    <w:rsid w:val="00670A3F"/>
    <w:rsid w:val="0067669D"/>
    <w:rsid w:val="00677F46"/>
    <w:rsid w:val="00682DFC"/>
    <w:rsid w:val="00683121"/>
    <w:rsid w:val="006A1B3F"/>
    <w:rsid w:val="006A72DA"/>
    <w:rsid w:val="006A7FC0"/>
    <w:rsid w:val="006B18DB"/>
    <w:rsid w:val="006B49F3"/>
    <w:rsid w:val="006B55F3"/>
    <w:rsid w:val="006B5F52"/>
    <w:rsid w:val="006C223E"/>
    <w:rsid w:val="006C47C2"/>
    <w:rsid w:val="006C76F5"/>
    <w:rsid w:val="006C7DF4"/>
    <w:rsid w:val="006F074B"/>
    <w:rsid w:val="006F31AE"/>
    <w:rsid w:val="006F4157"/>
    <w:rsid w:val="006F7222"/>
    <w:rsid w:val="007016B2"/>
    <w:rsid w:val="00703797"/>
    <w:rsid w:val="00711E83"/>
    <w:rsid w:val="0072561C"/>
    <w:rsid w:val="00734648"/>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11CC"/>
    <w:rsid w:val="008071B8"/>
    <w:rsid w:val="00807AAE"/>
    <w:rsid w:val="00813CE8"/>
    <w:rsid w:val="00821F18"/>
    <w:rsid w:val="00826E1A"/>
    <w:rsid w:val="0083327B"/>
    <w:rsid w:val="0084381B"/>
    <w:rsid w:val="008617C0"/>
    <w:rsid w:val="00866F27"/>
    <w:rsid w:val="00882024"/>
    <w:rsid w:val="0088418D"/>
    <w:rsid w:val="0089126A"/>
    <w:rsid w:val="008915DC"/>
    <w:rsid w:val="0089249A"/>
    <w:rsid w:val="00895A5A"/>
    <w:rsid w:val="008A3928"/>
    <w:rsid w:val="008A6D6C"/>
    <w:rsid w:val="008B1667"/>
    <w:rsid w:val="008C0AA7"/>
    <w:rsid w:val="008D23AE"/>
    <w:rsid w:val="008F256A"/>
    <w:rsid w:val="00901BC3"/>
    <w:rsid w:val="009062CB"/>
    <w:rsid w:val="009150F5"/>
    <w:rsid w:val="00915D4A"/>
    <w:rsid w:val="00931929"/>
    <w:rsid w:val="00935DAB"/>
    <w:rsid w:val="009440C6"/>
    <w:rsid w:val="009766F8"/>
    <w:rsid w:val="00977384"/>
    <w:rsid w:val="00983081"/>
    <w:rsid w:val="009841A5"/>
    <w:rsid w:val="00990F31"/>
    <w:rsid w:val="009932C0"/>
    <w:rsid w:val="00993D78"/>
    <w:rsid w:val="009D2DA5"/>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2C3E"/>
    <w:rsid w:val="00A6701C"/>
    <w:rsid w:val="00A74126"/>
    <w:rsid w:val="00AA4ECF"/>
    <w:rsid w:val="00AB0600"/>
    <w:rsid w:val="00AB0768"/>
    <w:rsid w:val="00AC08F6"/>
    <w:rsid w:val="00AC2012"/>
    <w:rsid w:val="00AD0AD0"/>
    <w:rsid w:val="00AD3C17"/>
    <w:rsid w:val="00AD4E4E"/>
    <w:rsid w:val="00AD5F50"/>
    <w:rsid w:val="00AE2CF2"/>
    <w:rsid w:val="00AE7E41"/>
    <w:rsid w:val="00B01068"/>
    <w:rsid w:val="00B016AB"/>
    <w:rsid w:val="00B018A5"/>
    <w:rsid w:val="00B04410"/>
    <w:rsid w:val="00B0454D"/>
    <w:rsid w:val="00B20545"/>
    <w:rsid w:val="00B20F2D"/>
    <w:rsid w:val="00B246C2"/>
    <w:rsid w:val="00B342A4"/>
    <w:rsid w:val="00B46DDF"/>
    <w:rsid w:val="00B4728C"/>
    <w:rsid w:val="00B52718"/>
    <w:rsid w:val="00B61C9B"/>
    <w:rsid w:val="00B62167"/>
    <w:rsid w:val="00B6524F"/>
    <w:rsid w:val="00B66215"/>
    <w:rsid w:val="00B73238"/>
    <w:rsid w:val="00B80F39"/>
    <w:rsid w:val="00B817B9"/>
    <w:rsid w:val="00B9445C"/>
    <w:rsid w:val="00BA6D90"/>
    <w:rsid w:val="00BA719C"/>
    <w:rsid w:val="00BC11BC"/>
    <w:rsid w:val="00BC43A4"/>
    <w:rsid w:val="00BD21F4"/>
    <w:rsid w:val="00BE597A"/>
    <w:rsid w:val="00BF3188"/>
    <w:rsid w:val="00C02BA9"/>
    <w:rsid w:val="00C17755"/>
    <w:rsid w:val="00C17970"/>
    <w:rsid w:val="00C23A30"/>
    <w:rsid w:val="00C30197"/>
    <w:rsid w:val="00C31094"/>
    <w:rsid w:val="00C32A04"/>
    <w:rsid w:val="00C330E2"/>
    <w:rsid w:val="00C33C8D"/>
    <w:rsid w:val="00C405F4"/>
    <w:rsid w:val="00C5130B"/>
    <w:rsid w:val="00C52C35"/>
    <w:rsid w:val="00C61E54"/>
    <w:rsid w:val="00C83EA8"/>
    <w:rsid w:val="00C84508"/>
    <w:rsid w:val="00C91F3A"/>
    <w:rsid w:val="00CA1A48"/>
    <w:rsid w:val="00CA4BCB"/>
    <w:rsid w:val="00CB0376"/>
    <w:rsid w:val="00CB473A"/>
    <w:rsid w:val="00CC089F"/>
    <w:rsid w:val="00CD253F"/>
    <w:rsid w:val="00CF02A7"/>
    <w:rsid w:val="00CF19A6"/>
    <w:rsid w:val="00CF681C"/>
    <w:rsid w:val="00CF74FF"/>
    <w:rsid w:val="00D00B42"/>
    <w:rsid w:val="00D02A99"/>
    <w:rsid w:val="00D05A55"/>
    <w:rsid w:val="00D12FF5"/>
    <w:rsid w:val="00D144E3"/>
    <w:rsid w:val="00D153D6"/>
    <w:rsid w:val="00D2083D"/>
    <w:rsid w:val="00D244D2"/>
    <w:rsid w:val="00D32310"/>
    <w:rsid w:val="00D34696"/>
    <w:rsid w:val="00D36478"/>
    <w:rsid w:val="00D36D9A"/>
    <w:rsid w:val="00D40E65"/>
    <w:rsid w:val="00D424C2"/>
    <w:rsid w:val="00D45478"/>
    <w:rsid w:val="00D5265F"/>
    <w:rsid w:val="00D60014"/>
    <w:rsid w:val="00D60092"/>
    <w:rsid w:val="00D67C2A"/>
    <w:rsid w:val="00D8562A"/>
    <w:rsid w:val="00D96178"/>
    <w:rsid w:val="00DA0023"/>
    <w:rsid w:val="00DC34FA"/>
    <w:rsid w:val="00DC443E"/>
    <w:rsid w:val="00DC7E3F"/>
    <w:rsid w:val="00DD0763"/>
    <w:rsid w:val="00DD180B"/>
    <w:rsid w:val="00DF06A4"/>
    <w:rsid w:val="00DF1143"/>
    <w:rsid w:val="00E01122"/>
    <w:rsid w:val="00E024F3"/>
    <w:rsid w:val="00E06864"/>
    <w:rsid w:val="00E07A89"/>
    <w:rsid w:val="00E2476F"/>
    <w:rsid w:val="00E4189A"/>
    <w:rsid w:val="00E5253C"/>
    <w:rsid w:val="00E65BC1"/>
    <w:rsid w:val="00E72BFA"/>
    <w:rsid w:val="00E90248"/>
    <w:rsid w:val="00E90E30"/>
    <w:rsid w:val="00EA19D2"/>
    <w:rsid w:val="00EA3E11"/>
    <w:rsid w:val="00EB1B7E"/>
    <w:rsid w:val="00ED05A4"/>
    <w:rsid w:val="00ED4DB7"/>
    <w:rsid w:val="00EE17F2"/>
    <w:rsid w:val="00F00D68"/>
    <w:rsid w:val="00F05E09"/>
    <w:rsid w:val="00F162C7"/>
    <w:rsid w:val="00F2011A"/>
    <w:rsid w:val="00F23A9F"/>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129FA67-5E0C-49B6-945D-4E9CC35B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3</cp:revision>
  <cp:lastPrinted>2025-12-15T16:56:00Z</cp:lastPrinted>
  <dcterms:created xsi:type="dcterms:W3CDTF">2026-02-16T18:41:00Z</dcterms:created>
  <dcterms:modified xsi:type="dcterms:W3CDTF">2026-02-16T18:41:00Z</dcterms:modified>
</cp:coreProperties>
</file>